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5AEE" w14:textId="77777777" w:rsidR="00E33589" w:rsidRDefault="00E335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E33589" w14:paraId="5C9BCCF2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4236" w14:textId="77777777" w:rsidR="00E33589" w:rsidRDefault="006A11C1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NOMBRE DE LA ASIGNATURA </w:t>
            </w:r>
          </w:p>
          <w:p w14:paraId="1F3C0516" w14:textId="77777777" w:rsidR="00E33589" w:rsidRDefault="006A11C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EMERGENCIAS MÉDICO ESTOMATOLÓGICAS</w:t>
            </w:r>
          </w:p>
        </w:tc>
      </w:tr>
    </w:tbl>
    <w:p w14:paraId="60124358" w14:textId="77777777" w:rsidR="00E33589" w:rsidRDefault="00E33589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0"/>
        <w:tblW w:w="90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79"/>
        <w:gridCol w:w="284"/>
        <w:gridCol w:w="4253"/>
      </w:tblGrid>
      <w:tr w:rsidR="00E33589" w14:paraId="657DCB7E" w14:textId="77777777">
        <w:tc>
          <w:tcPr>
            <w:tcW w:w="4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37AE623B" w14:textId="77777777" w:rsidR="00E33589" w:rsidRDefault="006A11C1">
            <w:pPr>
              <w:spacing w:line="240" w:lineRule="auto"/>
              <w:ind w:left="709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CICLO, ÁREA O MÓDULO </w:t>
            </w:r>
          </w:p>
        </w:tc>
        <w:tc>
          <w:tcPr>
            <w:tcW w:w="284" w:type="dxa"/>
          </w:tcPr>
          <w:p w14:paraId="37FB546A" w14:textId="77777777" w:rsidR="00E33589" w:rsidRDefault="00E33589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E23E53" w14:textId="77777777" w:rsidR="00E33589" w:rsidRDefault="006A11C1">
            <w:pPr>
              <w:shd w:val="clear" w:color="auto" w:fill="E6E6E6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CLAVE DE LA ASIGNATURA </w:t>
            </w:r>
          </w:p>
        </w:tc>
      </w:tr>
      <w:tr w:rsidR="00E33589" w14:paraId="5BC7D4ED" w14:textId="77777777">
        <w:tc>
          <w:tcPr>
            <w:tcW w:w="4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49CB5" w14:textId="77777777" w:rsidR="00E33589" w:rsidRDefault="006A11C1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SÉPTIMO SEMESTRE</w:t>
            </w:r>
          </w:p>
        </w:tc>
        <w:tc>
          <w:tcPr>
            <w:tcW w:w="284" w:type="dxa"/>
          </w:tcPr>
          <w:p w14:paraId="342C8FDD" w14:textId="77777777" w:rsidR="00E33589" w:rsidRDefault="00E33589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EF66" w14:textId="77777777" w:rsidR="00E33589" w:rsidRDefault="006A11C1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LE0745</w:t>
            </w:r>
          </w:p>
        </w:tc>
      </w:tr>
    </w:tbl>
    <w:p w14:paraId="1C405CC5" w14:textId="77777777" w:rsidR="00E33589" w:rsidRDefault="00E33589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1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E33589" w14:paraId="4531074C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AEC8" w14:textId="77777777" w:rsidR="00E33589" w:rsidRDefault="006A11C1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OBJETIVO(S) GENERAL(ES) DE LA ASIGNATURA </w:t>
            </w:r>
          </w:p>
          <w:p w14:paraId="15C517DC" w14:textId="77777777" w:rsidR="00E33589" w:rsidRDefault="006A11C1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IDENTIFICAR LAS EMERGENCIAS QUE SE PUEDEN PRESENTAR DURANTE LA PRÁCTICA CLÍNICA ESTOMATOLÓGICA</w:t>
            </w:r>
          </w:p>
        </w:tc>
      </w:tr>
    </w:tbl>
    <w:p w14:paraId="04F1C72E" w14:textId="77777777" w:rsidR="00E33589" w:rsidRDefault="00E33589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2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E33589" w14:paraId="2E09B312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D7A6" w14:textId="77777777" w:rsidR="00E33589" w:rsidRDefault="006A11C1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TEMAS Y SUBTEMAS </w:t>
            </w:r>
          </w:p>
          <w:p w14:paraId="32C7CE07" w14:textId="77777777" w:rsidR="00E33589" w:rsidRDefault="006A11C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EMERGENCIA MÉDICA.</w:t>
            </w:r>
          </w:p>
          <w:p w14:paraId="3637AA66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DEFINICIÓN, CLASIFICACIÓN E IMPORTANCIA DE LAS EMERGENCIAS MÉDICAS EN LA PRÁCTICA                  ESTOMATOLÓGICA</w:t>
            </w:r>
          </w:p>
          <w:p w14:paraId="1090EC51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ACTITUD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DEL ESTOMATÓLOGO ANTE UNA EMERGENCIA MÉDICA</w:t>
            </w:r>
          </w:p>
          <w:p w14:paraId="22C68A10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FRECUENCIA DE LAS EMERGENCIAS MÉDICAS EN LA PRÁCTICA ESTOMATOLÓGICA</w:t>
            </w:r>
          </w:p>
          <w:p w14:paraId="35AB48DA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IMPORTANCIA DEL EXAMEN CLÍNICO GENERAL</w:t>
            </w:r>
          </w:p>
          <w:p w14:paraId="0716A027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MODIFICACIONES AL PLAN DE TRATAMIENTO ESTOMATOLÓGICO</w:t>
            </w:r>
          </w:p>
          <w:p w14:paraId="0A0A9A30" w14:textId="77777777" w:rsidR="00E33589" w:rsidRDefault="00E33589">
            <w:pPr>
              <w:spacing w:line="240" w:lineRule="auto"/>
              <w:ind w:firstLine="31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3C9E8BF" w14:textId="77777777" w:rsidR="00E33589" w:rsidRDefault="006A11C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HEMOSTASIA</w:t>
            </w:r>
          </w:p>
          <w:p w14:paraId="03F2C1E7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DIGITO DIGITAL</w:t>
            </w:r>
          </w:p>
          <w:p w14:paraId="13057E95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POR COMPRESIÓN</w:t>
            </w:r>
          </w:p>
          <w:p w14:paraId="54D5CE6E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MEDICAMENTOS HEMOSTÁTICOS </w:t>
            </w:r>
          </w:p>
          <w:p w14:paraId="295D238F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SUTURAS ELECTROCAUTERIZACIÓN</w:t>
            </w:r>
          </w:p>
          <w:p w14:paraId="7529F75E" w14:textId="77777777" w:rsidR="00E33589" w:rsidRDefault="00E33589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03C9DB" w14:textId="77777777" w:rsidR="00E33589" w:rsidRDefault="00E33589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A63C860" w14:textId="77777777" w:rsidR="00E33589" w:rsidRDefault="006A11C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SHOCK</w:t>
            </w:r>
          </w:p>
          <w:p w14:paraId="210AE158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DEFINICIÓN Y CLASIFICACIÓN </w:t>
            </w:r>
          </w:p>
          <w:p w14:paraId="3973B7F9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CARDIOGÉNICO</w:t>
            </w:r>
          </w:p>
          <w:p w14:paraId="27659E7B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HIPOVOLÉMICO</w:t>
            </w:r>
          </w:p>
          <w:p w14:paraId="007D920E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SÉPTICO</w:t>
            </w:r>
          </w:p>
          <w:p w14:paraId="6C58CD7E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ANAFILÁCTICO </w:t>
            </w:r>
          </w:p>
          <w:p w14:paraId="25D053A3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ENDÓCRINO</w:t>
            </w:r>
          </w:p>
          <w:p w14:paraId="442552C8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NEUROGÉNICO</w:t>
            </w:r>
          </w:p>
          <w:p w14:paraId="66E58FD5" w14:textId="77777777" w:rsidR="00E33589" w:rsidRDefault="00E33589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FCBBBAB" w14:textId="77777777" w:rsidR="00E33589" w:rsidRDefault="006A11C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INSUFICIENCIA RESPIRATORIA AGUDA </w:t>
            </w:r>
          </w:p>
          <w:p w14:paraId="15EB4812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ETIOLOGÍA </w:t>
            </w:r>
          </w:p>
          <w:p w14:paraId="7E388FCF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DIAGNOSTICO</w:t>
            </w:r>
          </w:p>
          <w:p w14:paraId="5AF1FE05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TRATAMIENTO </w:t>
            </w:r>
          </w:p>
          <w:p w14:paraId="10AAEF8B" w14:textId="77777777" w:rsidR="00E33589" w:rsidRDefault="00E3358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8B4664A" w14:textId="77777777" w:rsidR="00E33589" w:rsidRDefault="006A11C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ESTADOS DE CRISIS </w:t>
            </w:r>
          </w:p>
          <w:p w14:paraId="0BC4E09B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CLASIFICACIÓN (CONVULSIVA, EPILÉPTICA, HIPERTENSIVA)</w:t>
            </w:r>
          </w:p>
          <w:p w14:paraId="1AE944DF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ETIOLOGÍA</w:t>
            </w:r>
          </w:p>
          <w:p w14:paraId="0203D916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DIAGNÓSTICO</w:t>
            </w:r>
          </w:p>
          <w:p w14:paraId="68ABCBB3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TRATAMIENTO FARMACOLÓGICO</w:t>
            </w:r>
          </w:p>
          <w:p w14:paraId="21B28067" w14:textId="77777777" w:rsidR="00E33589" w:rsidRDefault="00E33589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7F4A8E3" w14:textId="77777777" w:rsidR="00E33589" w:rsidRDefault="006A11C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PARO CARDIORRESPIRATORIO</w:t>
            </w:r>
          </w:p>
          <w:p w14:paraId="5FFFF284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ETIOLOGÍA</w:t>
            </w:r>
          </w:p>
          <w:p w14:paraId="79079AED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DIAGNOSTICO</w:t>
            </w:r>
          </w:p>
          <w:p w14:paraId="33CF624C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TRATAMIENTO (RCP BÁSICO, RCP AVANZADO)</w:t>
            </w:r>
          </w:p>
          <w:p w14:paraId="35FABC2D" w14:textId="77777777" w:rsidR="00E33589" w:rsidRDefault="00E33589">
            <w:pPr>
              <w:spacing w:line="240" w:lineRule="auto"/>
              <w:ind w:left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11D785" w14:textId="77777777" w:rsidR="00E33589" w:rsidRDefault="006A11C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LESIONES TRAUMÁTICAS BUCODENTALES</w:t>
            </w:r>
          </w:p>
          <w:p w14:paraId="1A860CF8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CLASIFICACIÓN </w:t>
            </w:r>
          </w:p>
          <w:p w14:paraId="23AC3F1E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DIAGNÓSTICO </w:t>
            </w:r>
          </w:p>
          <w:p w14:paraId="21FE1E25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LA FICHA DE TRAUMATOLOGÍA DENTAL</w:t>
            </w:r>
          </w:p>
          <w:p w14:paraId="2CD7266B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LESIONES DE LOS TEJIDOS PERIODONTALES</w:t>
            </w:r>
          </w:p>
          <w:p w14:paraId="54E99A75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LESIONES DE LOS TEJIDOS DUROS DENTARIOS Y DE LA PULPA</w:t>
            </w:r>
          </w:p>
          <w:p w14:paraId="20D74E33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LESIONES DEL HUESO DE SOSTÉN</w:t>
            </w:r>
          </w:p>
          <w:p w14:paraId="7EDFD03E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LESIONES DE LOS TEJIDOS BLANDOS</w:t>
            </w:r>
          </w:p>
          <w:p w14:paraId="6B44D2EE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MÉTODOS DE FERULIZACIÓN EN TRAUMATISMO</w:t>
            </w:r>
          </w:p>
          <w:p w14:paraId="4A5CF0C4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TRATAMIENTO DE CONDUCTOS EN LA TRAUMATOLOGÍA DENTAL</w:t>
            </w:r>
          </w:p>
          <w:p w14:paraId="6A8D763A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PREVENCIÓN </w:t>
            </w:r>
          </w:p>
          <w:p w14:paraId="4FFD85E8" w14:textId="77777777" w:rsidR="00E33589" w:rsidRDefault="00E33589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C06F244" w14:textId="77777777" w:rsidR="00E33589" w:rsidRDefault="006A11C1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CARRO ROJO  </w:t>
            </w:r>
          </w:p>
          <w:p w14:paraId="41890481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FÁRMACOS</w:t>
            </w:r>
          </w:p>
          <w:p w14:paraId="407E8E9F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SOLUCIONES</w:t>
            </w:r>
          </w:p>
          <w:p w14:paraId="523247B9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RIALES</w:t>
            </w:r>
          </w:p>
          <w:p w14:paraId="6DF65580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INSTRUMENTAL Y EQUIPO</w:t>
            </w:r>
          </w:p>
          <w:p w14:paraId="1E3B12C7" w14:textId="77777777" w:rsidR="00E33589" w:rsidRDefault="00E33589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B4C18C2" w14:textId="75B66401" w:rsidR="00E33589" w:rsidRDefault="00B50AA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</w:p>
          <w:p w14:paraId="115EBAB9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APLICACIÓN VÍA ORAL</w:t>
            </w:r>
          </w:p>
          <w:p w14:paraId="7A2E026D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APLICACIÓN PARENTERAL</w:t>
            </w:r>
          </w:p>
          <w:p w14:paraId="52200AC7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APLICACIÓN SUBLINGUAL</w:t>
            </w:r>
          </w:p>
          <w:p w14:paraId="324A65CF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APLICACIÓN INTRAVENOSA</w:t>
            </w:r>
          </w:p>
          <w:p w14:paraId="6B309727" w14:textId="77777777" w:rsidR="00E33589" w:rsidRDefault="00E33589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223B505" w14:textId="77777777" w:rsidR="00E33589" w:rsidRDefault="006A11C1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REGISTRO E INTERPRETACIÓN DE SIGNOS VITALES</w:t>
            </w:r>
          </w:p>
          <w:p w14:paraId="6EE45269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FRECUENCIA RESPIRATORIA</w:t>
            </w:r>
          </w:p>
          <w:p w14:paraId="483A7EEE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PRESIÓN ARTERIAL</w:t>
            </w:r>
          </w:p>
          <w:p w14:paraId="072442D0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PULSO</w:t>
            </w:r>
          </w:p>
          <w:p w14:paraId="1523CA94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TEMPERATURA </w:t>
            </w:r>
          </w:p>
          <w:p w14:paraId="191F5F44" w14:textId="77777777" w:rsidR="00E33589" w:rsidRDefault="00E33589">
            <w:pPr>
              <w:spacing w:line="240" w:lineRule="auto"/>
              <w:ind w:firstLine="4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39682D3" w14:textId="77777777" w:rsidR="00E33589" w:rsidRDefault="006A11C1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POSICIONES EN LAS QUE PUEDE COLOCARSE A UN PACIENTE</w:t>
            </w:r>
          </w:p>
          <w:p w14:paraId="2025D1AA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TREN DE LEMBURG</w:t>
            </w:r>
          </w:p>
          <w:p w14:paraId="65E927A5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FOWLER</w:t>
            </w:r>
          </w:p>
          <w:p w14:paraId="3CA2CA52" w14:textId="77777777" w:rsidR="00E33589" w:rsidRDefault="006A11C1">
            <w:pPr>
              <w:numPr>
                <w:ilvl w:val="1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SEMIFOWLER</w:t>
            </w:r>
          </w:p>
          <w:p w14:paraId="4C387C69" w14:textId="77777777" w:rsidR="00E33589" w:rsidRDefault="00E33589">
            <w:pPr>
              <w:tabs>
                <w:tab w:val="left" w:pos="599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52774BC" w14:textId="77777777" w:rsidR="00E33589" w:rsidRDefault="00E33589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3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E33589" w14:paraId="5F96291D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16CF" w14:textId="63B80ECA" w:rsidR="00E33589" w:rsidRDefault="006A11C1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ACTIVIDADES DE APRENDIZAJE </w:t>
            </w:r>
            <w:r w:rsidR="00130233">
              <w:rPr>
                <w:rFonts w:ascii="Arial Narrow" w:eastAsia="Arial Narrow" w:hAnsi="Arial Narrow" w:cs="Arial Narrow"/>
                <w:sz w:val="20"/>
                <w:szCs w:val="20"/>
              </w:rPr>
              <w:t>BAJO LA CONDUCCIÓN DE UN DOCENTE</w:t>
            </w:r>
          </w:p>
          <w:p w14:paraId="0DDF7404" w14:textId="77777777" w:rsidR="00531651" w:rsidRDefault="00130233" w:rsidP="00531651">
            <w:pPr>
              <w:pStyle w:val="Prrafodelista"/>
              <w:numPr>
                <w:ilvl w:val="0"/>
                <w:numId w:val="3"/>
              </w:numPr>
              <w:tabs>
                <w:tab w:val="left" w:pos="599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ENTREGA DE UN GLOSARIO DE EMERGENCIAS MÉDICAS</w:t>
            </w:r>
          </w:p>
          <w:p w14:paraId="5B1DC190" w14:textId="049F4EDE" w:rsidR="00E33589" w:rsidRPr="00531651" w:rsidRDefault="00531651" w:rsidP="00531651">
            <w:pPr>
              <w:pStyle w:val="Prrafodelista"/>
              <w:numPr>
                <w:ilvl w:val="0"/>
                <w:numId w:val="3"/>
              </w:numPr>
              <w:tabs>
                <w:tab w:val="left" w:pos="599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3165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PRESENTACIÓN DE ENSAYOS SOBRE </w:t>
            </w:r>
            <w:r w:rsidRPr="00531651">
              <w:rPr>
                <w:rFonts w:ascii="Arial Narrow" w:eastAsia="Arial Narrow" w:hAnsi="Arial Narrow" w:cs="Arial Narrow"/>
                <w:sz w:val="20"/>
                <w:szCs w:val="20"/>
              </w:rPr>
              <w:t>HEMOSTASIA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Y SHOCK</w:t>
            </w:r>
          </w:p>
          <w:p w14:paraId="1F9791F9" w14:textId="53861FAD" w:rsidR="00E33589" w:rsidRPr="00130233" w:rsidRDefault="006A11C1" w:rsidP="00130233">
            <w:pPr>
              <w:pStyle w:val="Prrafodelista"/>
              <w:numPr>
                <w:ilvl w:val="0"/>
                <w:numId w:val="3"/>
              </w:numPr>
              <w:tabs>
                <w:tab w:val="left" w:pos="599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02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ELABORACIÓN DE PROTOCOLOS DE ATENCIÓN </w:t>
            </w:r>
            <w:r w:rsidR="00531651">
              <w:rPr>
                <w:rFonts w:ascii="Arial Narrow" w:eastAsia="Arial Narrow" w:hAnsi="Arial Narrow" w:cs="Arial Narrow"/>
                <w:sz w:val="20"/>
                <w:szCs w:val="20"/>
              </w:rPr>
              <w:t>DE LA INSUFICIENCIA RESPIRATORIA AGUDA</w:t>
            </w:r>
          </w:p>
          <w:p w14:paraId="14C7BD13" w14:textId="7ECD2BE6" w:rsidR="00E33589" w:rsidRPr="00130233" w:rsidRDefault="006A11C1" w:rsidP="00130233">
            <w:pPr>
              <w:pStyle w:val="Prrafodelista"/>
              <w:numPr>
                <w:ilvl w:val="0"/>
                <w:numId w:val="3"/>
              </w:numPr>
              <w:tabs>
                <w:tab w:val="left" w:pos="599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0233">
              <w:rPr>
                <w:rFonts w:ascii="Arial Narrow" w:eastAsia="Arial Narrow" w:hAnsi="Arial Narrow" w:cs="Arial Narrow"/>
                <w:sz w:val="20"/>
                <w:szCs w:val="20"/>
              </w:rPr>
              <w:t>ELABORACIÓN DE MAPAS CONCEPTUALES</w:t>
            </w:r>
            <w:r w:rsidR="00F70F8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SOBRE LOS ESTADOS DE CRÍSIS</w:t>
            </w:r>
          </w:p>
          <w:p w14:paraId="39904189" w14:textId="77777777" w:rsidR="00F70F87" w:rsidRDefault="006A11C1" w:rsidP="009C3CFD">
            <w:pPr>
              <w:pStyle w:val="Prrafodelista"/>
              <w:numPr>
                <w:ilvl w:val="0"/>
                <w:numId w:val="3"/>
              </w:numPr>
              <w:tabs>
                <w:tab w:val="left" w:pos="5998"/>
              </w:tabs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30233">
              <w:rPr>
                <w:rFonts w:ascii="Arial Narrow" w:eastAsia="Arial Narrow" w:hAnsi="Arial Narrow" w:cs="Arial Narrow"/>
                <w:sz w:val="20"/>
                <w:szCs w:val="20"/>
              </w:rPr>
              <w:t>ELABORACIÓN DE DIAGRAMAS DE FLUJO</w:t>
            </w:r>
            <w:r w:rsidR="00F70F8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RELACIONADOS CON EL PARA CARDIORESPIRATORIO</w:t>
            </w:r>
          </w:p>
          <w:p w14:paraId="5FBC0906" w14:textId="3B8D5F5D" w:rsidR="00F70F87" w:rsidRPr="00F70F87" w:rsidRDefault="006A11C1" w:rsidP="00F70F87">
            <w:pPr>
              <w:pStyle w:val="Prrafodelista"/>
              <w:numPr>
                <w:ilvl w:val="0"/>
                <w:numId w:val="3"/>
              </w:numPr>
              <w:tabs>
                <w:tab w:val="left" w:pos="599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70F8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EXPOSICIONES </w:t>
            </w:r>
            <w:r w:rsidR="00F70F87" w:rsidRPr="00F70F8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 PRESENTACIONES POWER POINT SOBRE </w:t>
            </w:r>
            <w:r w:rsidR="00F70F87" w:rsidRPr="00F70F87">
              <w:rPr>
                <w:rFonts w:ascii="Arial Narrow" w:eastAsia="Arial Narrow" w:hAnsi="Arial Narrow" w:cs="Arial Narrow"/>
                <w:sz w:val="20"/>
                <w:szCs w:val="20"/>
              </w:rPr>
              <w:t>LESIONES TRAUMÁTICAS BUCODENTALES</w:t>
            </w:r>
          </w:p>
          <w:p w14:paraId="5EFD7075" w14:textId="77777777" w:rsidR="00B50AA3" w:rsidRDefault="00FC18C3" w:rsidP="00B50AA3">
            <w:pPr>
              <w:pStyle w:val="Prrafodelista"/>
              <w:numPr>
                <w:ilvl w:val="0"/>
                <w:numId w:val="3"/>
              </w:numPr>
              <w:tabs>
                <w:tab w:val="left" w:pos="599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ENTREGA DE UN PROTOCOLO DE ELEMENTOS Y USOS DEL CARRO ROJO</w:t>
            </w:r>
          </w:p>
          <w:p w14:paraId="1C05ED00" w14:textId="77777777" w:rsidR="002130B0" w:rsidRDefault="00B50AA3" w:rsidP="002130B0">
            <w:pPr>
              <w:pStyle w:val="Prrafodelista"/>
              <w:numPr>
                <w:ilvl w:val="0"/>
                <w:numId w:val="3"/>
              </w:numPr>
              <w:tabs>
                <w:tab w:val="left" w:pos="599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50AA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MUESTRA DE INFOGRAFÍAS SOBRE LA </w:t>
            </w:r>
            <w:r w:rsidRPr="00B50AA3">
              <w:rPr>
                <w:rFonts w:ascii="Arial Narrow" w:eastAsia="Arial Narrow" w:hAnsi="Arial Narrow" w:cs="Arial Narrow"/>
                <w:sz w:val="20"/>
                <w:szCs w:val="20"/>
              </w:rPr>
              <w:t>LESIONES TRAUMÁTICAS BUCODENTALES</w:t>
            </w:r>
          </w:p>
          <w:p w14:paraId="0A1EEDD1" w14:textId="01FCFCD5" w:rsidR="00B50AA3" w:rsidRPr="002130B0" w:rsidRDefault="00696D6B" w:rsidP="002130B0">
            <w:pPr>
              <w:pStyle w:val="Prrafodelista"/>
              <w:numPr>
                <w:ilvl w:val="0"/>
                <w:numId w:val="3"/>
              </w:numPr>
              <w:tabs>
                <w:tab w:val="left" w:pos="599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130B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REALIZACIÓN DE LA PRÁCTICA SOBRE </w:t>
            </w:r>
            <w:r w:rsidRPr="002130B0">
              <w:rPr>
                <w:rFonts w:ascii="Arial Narrow" w:eastAsia="Arial Narrow" w:hAnsi="Arial Narrow" w:cs="Arial Narrow"/>
                <w:sz w:val="20"/>
                <w:szCs w:val="20"/>
              </w:rPr>
              <w:t>REGISTRO E INTERPRETACIÓN DE SIGNOS VITALES</w:t>
            </w:r>
            <w:r w:rsidR="002130B0" w:rsidRPr="002130B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Y </w:t>
            </w:r>
            <w:r w:rsidR="002130B0" w:rsidRPr="002130B0">
              <w:rPr>
                <w:rFonts w:ascii="Arial Narrow" w:eastAsia="Arial Narrow" w:hAnsi="Arial Narrow" w:cs="Arial Narrow"/>
                <w:sz w:val="20"/>
                <w:szCs w:val="20"/>
              </w:rPr>
              <w:t>POSICIONES EN LAS QUE PUEDE COLOCARSE A UN PACIENTE</w:t>
            </w:r>
          </w:p>
        </w:tc>
      </w:tr>
    </w:tbl>
    <w:p w14:paraId="59DC001C" w14:textId="67FD11DA" w:rsidR="00130233" w:rsidRDefault="00130233" w:rsidP="00130233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0233" w14:paraId="7165DF17" w14:textId="77777777" w:rsidTr="00130233">
        <w:tc>
          <w:tcPr>
            <w:tcW w:w="8828" w:type="dxa"/>
          </w:tcPr>
          <w:p w14:paraId="3B761585" w14:textId="77777777" w:rsidR="00130233" w:rsidRDefault="00130233" w:rsidP="00130233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ACTIVIDADES DE APRENDIZAJE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INDEPENDIENTES</w:t>
            </w:r>
          </w:p>
          <w:p w14:paraId="5139361C" w14:textId="76E603CE" w:rsidR="008250B8" w:rsidRDefault="008250B8" w:rsidP="008250B8">
            <w:pPr>
              <w:pStyle w:val="Prrafodelista"/>
              <w:numPr>
                <w:ilvl w:val="0"/>
                <w:numId w:val="2"/>
              </w:numPr>
              <w:tabs>
                <w:tab w:val="left" w:pos="599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LABORA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UN GLOSARIO DE EMERGENCIAS MÉDICAS</w:t>
            </w:r>
          </w:p>
          <w:p w14:paraId="1ADDA7B1" w14:textId="3DFFF41D" w:rsidR="008250B8" w:rsidRPr="00531651" w:rsidRDefault="008250B8" w:rsidP="008250B8">
            <w:pPr>
              <w:pStyle w:val="Prrafodelista"/>
              <w:numPr>
                <w:ilvl w:val="0"/>
                <w:numId w:val="2"/>
              </w:numPr>
              <w:tabs>
                <w:tab w:val="left" w:pos="599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</w:t>
            </w:r>
            <w:r w:rsidRPr="0053165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ENSAYOS SOBRE HEMOSTASIA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Y SHOCK</w:t>
            </w:r>
          </w:p>
          <w:p w14:paraId="4476EAC5" w14:textId="45F6052D" w:rsidR="008250B8" w:rsidRPr="00130233" w:rsidRDefault="008250B8" w:rsidP="008250B8">
            <w:pPr>
              <w:pStyle w:val="Prrafodelista"/>
              <w:numPr>
                <w:ilvl w:val="0"/>
                <w:numId w:val="2"/>
              </w:numPr>
              <w:tabs>
                <w:tab w:val="left" w:pos="599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CONSTRUYE</w:t>
            </w:r>
            <w:r w:rsidRPr="001302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PROTOCOLOS DE ATENCIÓN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 LA INSUFICIENCIA RESPIRATORIA AGUDA</w:t>
            </w:r>
          </w:p>
          <w:p w14:paraId="21196D9F" w14:textId="5C4E5EFF" w:rsidR="008250B8" w:rsidRPr="00130233" w:rsidRDefault="008250B8" w:rsidP="008250B8">
            <w:pPr>
              <w:pStyle w:val="Prrafodelista"/>
              <w:numPr>
                <w:ilvl w:val="0"/>
                <w:numId w:val="2"/>
              </w:numPr>
              <w:tabs>
                <w:tab w:val="left" w:pos="599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DISEÑA </w:t>
            </w:r>
            <w:r w:rsidRPr="00130233">
              <w:rPr>
                <w:rFonts w:ascii="Arial Narrow" w:eastAsia="Arial Narrow" w:hAnsi="Arial Narrow" w:cs="Arial Narrow"/>
                <w:sz w:val="20"/>
                <w:szCs w:val="20"/>
              </w:rPr>
              <w:t>MAPAS CONCEPTUALES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SOBRE LOS ESTADOS DE CRÍSIS</w:t>
            </w:r>
          </w:p>
          <w:p w14:paraId="678F2F5F" w14:textId="515234B5" w:rsidR="008250B8" w:rsidRDefault="008250B8" w:rsidP="008250B8">
            <w:pPr>
              <w:pStyle w:val="Prrafodelista"/>
              <w:numPr>
                <w:ilvl w:val="0"/>
                <w:numId w:val="2"/>
              </w:numPr>
              <w:tabs>
                <w:tab w:val="left" w:pos="5998"/>
              </w:tabs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CONSTRUYE</w:t>
            </w:r>
            <w:r w:rsidRPr="0013023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DIAGRAMAS DE FLUJO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RELACIONADOS CON EL PARA CARDIORESPIRATORIO</w:t>
            </w:r>
          </w:p>
          <w:p w14:paraId="7B193BB4" w14:textId="64383ACD" w:rsidR="008250B8" w:rsidRPr="00F70F87" w:rsidRDefault="008250B8" w:rsidP="008250B8">
            <w:pPr>
              <w:pStyle w:val="Prrafodelista"/>
              <w:numPr>
                <w:ilvl w:val="0"/>
                <w:numId w:val="2"/>
              </w:numPr>
              <w:tabs>
                <w:tab w:val="left" w:pos="599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REALIZA </w:t>
            </w:r>
            <w:r w:rsidRPr="00F70F87">
              <w:rPr>
                <w:rFonts w:ascii="Arial Narrow" w:eastAsia="Arial Narrow" w:hAnsi="Arial Narrow" w:cs="Arial Narrow"/>
                <w:sz w:val="20"/>
                <w:szCs w:val="20"/>
              </w:rPr>
              <w:t>PRESENTACIONES POWER POINT SOBRE LESIONES TRAUMÁTICAS BUCODENTALES</w:t>
            </w:r>
          </w:p>
          <w:p w14:paraId="121473AF" w14:textId="6AB60E9F" w:rsidR="008250B8" w:rsidRDefault="008250B8" w:rsidP="008250B8">
            <w:pPr>
              <w:pStyle w:val="Prrafodelista"/>
              <w:numPr>
                <w:ilvl w:val="0"/>
                <w:numId w:val="2"/>
              </w:numPr>
              <w:tabs>
                <w:tab w:val="left" w:pos="599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CONSTRUYE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PROTOCOLO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ELEMENTOS Y USOS DEL CARRO ROJO</w:t>
            </w:r>
          </w:p>
          <w:p w14:paraId="35A6CDD4" w14:textId="73F60F93" w:rsidR="008250B8" w:rsidRDefault="008250B8" w:rsidP="008250B8">
            <w:pPr>
              <w:pStyle w:val="Prrafodelista"/>
              <w:numPr>
                <w:ilvl w:val="0"/>
                <w:numId w:val="2"/>
              </w:numPr>
              <w:tabs>
                <w:tab w:val="left" w:pos="5998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DISEÑA </w:t>
            </w:r>
            <w:r w:rsidRPr="00B50AA3">
              <w:rPr>
                <w:rFonts w:ascii="Arial Narrow" w:eastAsia="Arial Narrow" w:hAnsi="Arial Narrow" w:cs="Arial Narrow"/>
                <w:sz w:val="20"/>
                <w:szCs w:val="20"/>
              </w:rPr>
              <w:t>INFOGRAFÍAS SOBRE LA LESIONES TRAUMÁTICAS BUCODENTALES</w:t>
            </w:r>
          </w:p>
          <w:p w14:paraId="214BBB87" w14:textId="5B32FBE8" w:rsidR="00130233" w:rsidRPr="00130233" w:rsidRDefault="008250B8" w:rsidP="008250B8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130B0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REALIZACIÓN DE LA PRÁCTICA SOBRE REGISTRO E INTERPRETACIÓN DE SIGNOS VITALES Y POSICIONES EN LAS QUE PUEDE COLOCARSE A UN PACIENTE</w:t>
            </w:r>
          </w:p>
        </w:tc>
      </w:tr>
    </w:tbl>
    <w:p w14:paraId="72A2D6AC" w14:textId="6C1275B3" w:rsidR="00130233" w:rsidRDefault="00130233" w:rsidP="00130233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B3A3F8D" w14:textId="77777777" w:rsidR="00130233" w:rsidRDefault="00130233" w:rsidP="00130233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4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E33589" w14:paraId="6355094A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29D1D" w14:textId="77777777" w:rsidR="00E33589" w:rsidRDefault="006A11C1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MODALIDADES DE EVALUACIÓN DE LA ASIGNATURA </w:t>
            </w:r>
          </w:p>
          <w:p w14:paraId="3662189C" w14:textId="77777777" w:rsidR="00E33589" w:rsidRDefault="006A11C1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EXAMEN TEORICO 40%</w:t>
            </w:r>
          </w:p>
          <w:p w14:paraId="6C56DF8E" w14:textId="77777777" w:rsidR="00E33589" w:rsidRDefault="006A11C1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PRÁCTICAS PRECLÍNICAS 40%</w:t>
            </w:r>
          </w:p>
          <w:p w14:paraId="5BCB34FC" w14:textId="77777777" w:rsidR="00E33589" w:rsidRDefault="006A11C1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CONSINAS SEMANAS 10%</w:t>
            </w:r>
          </w:p>
          <w:p w14:paraId="1DBC7EB1" w14:textId="77777777" w:rsidR="00E33589" w:rsidRDefault="006A11C1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AVANCE DEL PROYECTO TERMINAL DE LA ASIGNATURA 10%</w:t>
            </w:r>
          </w:p>
        </w:tc>
      </w:tr>
    </w:tbl>
    <w:p w14:paraId="5052568A" w14:textId="77777777" w:rsidR="00E33589" w:rsidRDefault="00E33589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01CED33D" w14:textId="77777777" w:rsidR="00E33589" w:rsidRDefault="00E33589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5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E33589" w14:paraId="09E02C6F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7C3C" w14:textId="77777777" w:rsidR="00E33589" w:rsidRDefault="006A11C1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DESCRIBA EL PERFIL DEL PERSONAL ACADÉMICO DE ASIGNATURA QUE DEBE IMPARTIR EL PROGRAMA </w:t>
            </w:r>
          </w:p>
          <w:p w14:paraId="39CD0907" w14:textId="77777777" w:rsidR="00E33589" w:rsidRDefault="006A11C1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 PERSONAL DOCENTE APTO PARA IMPARTIR LA MATERIA, POR SUS CONOCIMIENTOS PROFESIONALES DIRIGIDOS A ESTA ASIGNATURA ES ESTOMATÓLOGO, ODONTÓLOGO, MÉDICO CIRUJANO, CON EXPE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RIENCIA DOCENTE DE DOS AÑOS.</w:t>
            </w:r>
          </w:p>
        </w:tc>
      </w:tr>
    </w:tbl>
    <w:p w14:paraId="78155E76" w14:textId="77777777" w:rsidR="00E33589" w:rsidRDefault="00E33589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6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E33589" w14:paraId="02E39E99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5C149" w14:textId="77777777" w:rsidR="00E33589" w:rsidRDefault="006A11C1">
            <w:pPr>
              <w:shd w:val="clear" w:color="auto" w:fill="E6E6E6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BIBLIOGRAFÍA (AUTOR, TÍTULO, EDITORIAL, AÑO Y NÚMERO DE EDICIÓN) </w:t>
            </w:r>
          </w:p>
          <w:tbl>
            <w:tblPr>
              <w:tblStyle w:val="a7"/>
              <w:tblW w:w="8809" w:type="dxa"/>
              <w:tblInd w:w="12" w:type="dxa"/>
              <w:tblLayout w:type="fixed"/>
              <w:tblLook w:val="0000" w:firstRow="0" w:lastRow="0" w:firstColumn="0" w:lastColumn="0" w:noHBand="0" w:noVBand="0"/>
            </w:tblPr>
            <w:tblGrid>
              <w:gridCol w:w="1719"/>
              <w:gridCol w:w="3683"/>
              <w:gridCol w:w="1981"/>
              <w:gridCol w:w="1426"/>
            </w:tblGrid>
            <w:tr w:rsidR="00E33589" w14:paraId="5B3346BC" w14:textId="77777777">
              <w:trPr>
                <w:trHeight w:val="255"/>
              </w:trPr>
              <w:tc>
                <w:tcPr>
                  <w:tcW w:w="1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165076E" w14:textId="77777777" w:rsidR="00E33589" w:rsidRDefault="006A11C1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BDACEBF" w14:textId="77777777" w:rsidR="00E33589" w:rsidRDefault="006A11C1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9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43A294F" w14:textId="77777777" w:rsidR="00E33589" w:rsidRDefault="006A11C1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64FB72F" w14:textId="77777777" w:rsidR="00E33589" w:rsidRDefault="006A11C1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AÑO</w:t>
                  </w:r>
                </w:p>
              </w:tc>
            </w:tr>
            <w:tr w:rsidR="00E33589" w14:paraId="1B2FC827" w14:textId="77777777">
              <w:trPr>
                <w:trHeight w:val="255"/>
              </w:trPr>
              <w:tc>
                <w:tcPr>
                  <w:tcW w:w="17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92D9122" w14:textId="77777777" w:rsidR="00E33589" w:rsidRDefault="006A11C1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WEINSTOCK RJ, DYM H, OGLE OE</w:t>
                  </w:r>
                </w:p>
              </w:tc>
              <w:tc>
                <w:tcPr>
                  <w:tcW w:w="3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425A256" w14:textId="77777777" w:rsidR="00E33589" w:rsidRDefault="006A11C1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MEDICAL EMERGENCIES IN DENTAL PRACTICE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2D1A70A" w14:textId="77777777" w:rsidR="00E33589" w:rsidRDefault="006A11C1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INTERNATIONAL QUINTESSENCE PUBLISHING GROUP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00216C0" w14:textId="77777777" w:rsidR="00E33589" w:rsidRDefault="006A11C1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2016</w:t>
                  </w:r>
                </w:p>
              </w:tc>
            </w:tr>
            <w:tr w:rsidR="00E33589" w14:paraId="1D530807" w14:textId="77777777">
              <w:trPr>
                <w:trHeight w:val="255"/>
              </w:trPr>
              <w:tc>
                <w:tcPr>
                  <w:tcW w:w="17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31E3226" w14:textId="77777777" w:rsidR="00E33589" w:rsidRDefault="006A11C1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GUTIÉRREZ LIZARDI, PEDRO </w:t>
                  </w:r>
                </w:p>
              </w:tc>
              <w:tc>
                <w:tcPr>
                  <w:tcW w:w="36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8769534" w14:textId="77777777" w:rsidR="00E33589" w:rsidRDefault="006A11C1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URGENCIAS MÉDICAS EN ODONTOLOGÍA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846A49C" w14:textId="77777777" w:rsidR="00E33589" w:rsidRDefault="006A11C1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MANUAL MODERNO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925E1C4" w14:textId="77777777" w:rsidR="00E33589" w:rsidRDefault="006A11C1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2012</w:t>
                  </w:r>
                </w:p>
              </w:tc>
            </w:tr>
            <w:tr w:rsidR="00E33589" w14:paraId="56328ABC" w14:textId="77777777">
              <w:trPr>
                <w:trHeight w:val="255"/>
              </w:trPr>
              <w:tc>
                <w:tcPr>
                  <w:tcW w:w="1719" w:type="dxa"/>
                  <w:tcBorders>
                    <w:top w:val="nil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bottom"/>
                </w:tcPr>
                <w:p w14:paraId="1567B6A2" w14:textId="77777777" w:rsidR="00E33589" w:rsidRDefault="006A11C1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ANDRADE</w:t>
                  </w:r>
                </w:p>
              </w:tc>
              <w:tc>
                <w:tcPr>
                  <w:tcW w:w="3683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000000"/>
                  </w:tcBorders>
                  <w:vAlign w:val="bottom"/>
                </w:tcPr>
                <w:p w14:paraId="46D62045" w14:textId="77777777" w:rsidR="00E33589" w:rsidRDefault="006A11C1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EMERGENCIAS MÉDICAS EN ODONTOLOGÍA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000000"/>
                  </w:tcBorders>
                  <w:vAlign w:val="bottom"/>
                </w:tcPr>
                <w:p w14:paraId="1FA0D27B" w14:textId="77777777" w:rsidR="00E33589" w:rsidRDefault="006A11C1">
                  <w:pPr>
                    <w:spacing w:line="24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ODONTOLOGÍA ARTES MÉDICAS LATINAS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7B7833C" w14:textId="77777777" w:rsidR="00E33589" w:rsidRDefault="006A11C1">
                  <w:pPr>
                    <w:spacing w:line="240" w:lineRule="auto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2004</w:t>
                  </w:r>
                </w:p>
              </w:tc>
            </w:tr>
          </w:tbl>
          <w:p w14:paraId="6C012489" w14:textId="77777777" w:rsidR="00E33589" w:rsidRDefault="00E33589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1480CC0" w14:textId="77777777" w:rsidR="00E33589" w:rsidRDefault="00E33589">
      <w:bookmarkStart w:id="0" w:name="_heading=h.gjdgxs" w:colFirst="0" w:colLast="0"/>
      <w:bookmarkEnd w:id="0"/>
    </w:p>
    <w:sectPr w:rsidR="00E3358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BEC"/>
    <w:multiLevelType w:val="hybridMultilevel"/>
    <w:tmpl w:val="ABA20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2A6F"/>
    <w:multiLevelType w:val="hybridMultilevel"/>
    <w:tmpl w:val="456EE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0713"/>
    <w:multiLevelType w:val="multilevel"/>
    <w:tmpl w:val="28C6B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89"/>
    <w:rsid w:val="00130233"/>
    <w:rsid w:val="002130B0"/>
    <w:rsid w:val="00531651"/>
    <w:rsid w:val="00696D6B"/>
    <w:rsid w:val="006A11C1"/>
    <w:rsid w:val="008250B8"/>
    <w:rsid w:val="00941B9E"/>
    <w:rsid w:val="009C3CFD"/>
    <w:rsid w:val="00B50AA3"/>
    <w:rsid w:val="00C66283"/>
    <w:rsid w:val="00C97CC4"/>
    <w:rsid w:val="00E33589"/>
    <w:rsid w:val="00F70F87"/>
    <w:rsid w:val="00F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B16B"/>
  <w15:docId w15:val="{65C84E78-525F-41F3-9699-3945821C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5B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130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aOY1vbueg9IYgf+g7vAC0O7tQ==">AMUW2mUoRrvGjh35uKncr9y8l338+BQyh7iuTuGc1iKlWmY6Sf7GBBnxC7i4kkX6SQAzQP4xav+4E0cfcQ/cZ9UkAVw/1Vs4P9D+W3A6d5TxUeoV5cDf6gEKKJN2uaZL7EhOB0WiyDUw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619</Words>
  <Characters>3407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eder second call</cp:lastModifiedBy>
  <cp:revision>14</cp:revision>
  <dcterms:created xsi:type="dcterms:W3CDTF">2021-10-12T14:18:00Z</dcterms:created>
  <dcterms:modified xsi:type="dcterms:W3CDTF">2022-03-02T19:40:00Z</dcterms:modified>
</cp:coreProperties>
</file>