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5413" w14:textId="77777777" w:rsidR="000E283C" w:rsidRDefault="000E283C">
      <w:pPr>
        <w:rPr>
          <w:rFonts w:ascii="Arial Narrow" w:eastAsia="Arial Narrow" w:hAnsi="Arial Narrow" w:cs="Arial Narrow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4C7599B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2523" w14:textId="77777777" w:rsidR="000E283C" w:rsidRDefault="00F845DD">
            <w:pPr>
              <w:shd w:val="clear" w:color="auto" w:fill="E6E6E6"/>
              <w:ind w:left="706" w:hanging="70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NOMBRE DE LA ASIGNATURA </w:t>
            </w:r>
          </w:p>
          <w:p w14:paraId="5E6E6716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ENDODONCIA I</w:t>
            </w:r>
          </w:p>
        </w:tc>
      </w:tr>
    </w:tbl>
    <w:p w14:paraId="56981DA9" w14:textId="77777777" w:rsidR="000E283C" w:rsidRDefault="000E283C">
      <w:pPr>
        <w:rPr>
          <w:rFonts w:ascii="Arial Narrow" w:eastAsia="Arial Narrow" w:hAnsi="Arial Narrow" w:cs="Arial Narrow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0E283C" w14:paraId="29DE9010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4B6BE1A" w14:textId="77777777" w:rsidR="000E283C" w:rsidRDefault="00F845DD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CICLO, ÁREA O MÓDULO </w:t>
            </w:r>
          </w:p>
        </w:tc>
        <w:tc>
          <w:tcPr>
            <w:tcW w:w="284" w:type="dxa"/>
          </w:tcPr>
          <w:p w14:paraId="11A7BFE5" w14:textId="77777777" w:rsidR="000E283C" w:rsidRDefault="000E28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95C80" w14:textId="77777777" w:rsidR="000E283C" w:rsidRDefault="00F845DD">
            <w:pPr>
              <w:shd w:val="clear" w:color="auto" w:fill="E6E6E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CLAVE DE LA ASIGNATURA </w:t>
            </w:r>
          </w:p>
        </w:tc>
      </w:tr>
      <w:tr w:rsidR="000E283C" w14:paraId="45E3E175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8F80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SEXTO SEMESTRE</w:t>
            </w:r>
          </w:p>
        </w:tc>
        <w:tc>
          <w:tcPr>
            <w:tcW w:w="284" w:type="dxa"/>
          </w:tcPr>
          <w:p w14:paraId="53130B99" w14:textId="77777777" w:rsidR="000E283C" w:rsidRDefault="000E283C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CE37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</w:t>
            </w:r>
            <w:r>
              <w:rPr>
                <w:rFonts w:ascii="Arial Narrow" w:eastAsia="Arial Narrow" w:hAnsi="Arial Narrow" w:cs="Arial Narrow"/>
              </w:rPr>
              <w:t>0637</w:t>
            </w:r>
          </w:p>
        </w:tc>
      </w:tr>
    </w:tbl>
    <w:p w14:paraId="524D184D" w14:textId="77777777" w:rsidR="000E283C" w:rsidRDefault="000E283C">
      <w:pPr>
        <w:ind w:left="706" w:hanging="706"/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71AE2555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0CB" w14:textId="77777777" w:rsidR="000E283C" w:rsidRDefault="00F845DD">
            <w:pPr>
              <w:shd w:val="clear" w:color="auto" w:fill="E6E6E6"/>
              <w:ind w:left="706" w:hanging="70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OBJETIVO(S) GENERAL(ES) DE LA ASIGNATURA </w:t>
            </w:r>
          </w:p>
          <w:p w14:paraId="01533F40" w14:textId="61FBA534" w:rsidR="000E283C" w:rsidRDefault="00F845DD">
            <w:pPr>
              <w:ind w:left="156" w:hanging="4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COMPRENDE</w:t>
            </w:r>
            <w:r w:rsidR="00A15FF6"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 LA ANATOMÍA Y FISIOPATOLOGÍA PULPAR PARA EL DIAGNÓSTICO, PRONÓSTICO </w:t>
            </w:r>
            <w:proofErr w:type="gramStart"/>
            <w:r>
              <w:rPr>
                <w:rFonts w:ascii="Arial Narrow" w:eastAsia="Arial Narrow" w:hAnsi="Arial Narrow" w:cs="Arial Narrow"/>
              </w:rPr>
              <w:t>Y  TRATAMIENTO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. ASÍ TAMBIÉN, APLICA LO APRENDIDO PARA DESARROLLAR HABILIDADES EN LA INSTRUMENTACIÓN Y OBTURACIÓN DEL SISTEMA DE CONDUCTOS RADICULARES. </w:t>
            </w:r>
          </w:p>
        </w:tc>
      </w:tr>
    </w:tbl>
    <w:p w14:paraId="40DB18BA" w14:textId="6C453F28" w:rsidR="000E283C" w:rsidRDefault="00A15FF6" w:rsidP="00A15FF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</w:t>
      </w: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29CFC3FB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7DB3" w14:textId="77777777" w:rsidR="000E283C" w:rsidRDefault="00F845DD">
            <w:pPr>
              <w:shd w:val="clear" w:color="auto" w:fill="E6E6E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TEMAS</w:t>
            </w:r>
            <w:r>
              <w:rPr>
                <w:rFonts w:ascii="Arial Narrow" w:eastAsia="Arial Narrow" w:hAnsi="Arial Narrow" w:cs="Arial Narrow"/>
              </w:rPr>
              <w:t xml:space="preserve"> Y SUBTEMAS </w:t>
            </w:r>
          </w:p>
          <w:p w14:paraId="1AF3059C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 </w:t>
            </w:r>
            <w:proofErr w:type="gramStart"/>
            <w:r>
              <w:rPr>
                <w:rFonts w:ascii="Arial Narrow" w:eastAsia="Arial Narrow" w:hAnsi="Arial Narrow" w:cs="Arial Narrow"/>
              </w:rPr>
              <w:t>HISTOLOGÍA  Y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MORFOLOGÍA MACRO Y MICRO DE LA CAVIDAD PULPAR</w:t>
            </w:r>
          </w:p>
          <w:p w14:paraId="782AF362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1.1 HISTOLOGÍA Y </w:t>
            </w:r>
            <w:proofErr w:type="gramStart"/>
            <w:r>
              <w:rPr>
                <w:rFonts w:ascii="Arial Narrow" w:eastAsia="Arial Narrow" w:hAnsi="Arial Narrow" w:cs="Arial Narrow"/>
              </w:rPr>
              <w:t>EMBRIOLOGÍA  PULPAR</w:t>
            </w:r>
            <w:proofErr w:type="gramEnd"/>
          </w:p>
          <w:p w14:paraId="22C7DBE8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1.1.1 ELEMENTOS QUE CONSTITUYEN UN TEJIDO CONJUNTIVO LAXO</w:t>
            </w:r>
          </w:p>
          <w:p w14:paraId="684C1CEF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1.1.2 DIFERENCIACIÓN HISTOLÓGICA PARA SU ESTUDIO DE LAS ZONAS PUL</w:t>
            </w:r>
            <w:r>
              <w:rPr>
                <w:rFonts w:ascii="Arial Narrow" w:eastAsia="Arial Narrow" w:hAnsi="Arial Narrow" w:cs="Arial Narrow"/>
              </w:rPr>
              <w:t>PARES</w:t>
            </w:r>
          </w:p>
          <w:p w14:paraId="4AFEEBDE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1.1.3 CIRCULACIÓN PULPAR</w:t>
            </w:r>
          </w:p>
          <w:p w14:paraId="30AB84D5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1.1.4 INERVACIÓN PULPAR</w:t>
            </w:r>
          </w:p>
          <w:p w14:paraId="3F13A969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1.2 ANATOMÍA MACROSCÓPICA DE LA CAVIDAD PULPAR</w:t>
            </w:r>
          </w:p>
          <w:p w14:paraId="7056E64D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1.3 FACTORES QUE MODIFICAN LA ANATOMÍA PULPAR </w:t>
            </w:r>
          </w:p>
          <w:p w14:paraId="50CE0AE9" w14:textId="77777777" w:rsidR="000E283C" w:rsidRDefault="000E283C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</w:p>
          <w:p w14:paraId="0B857F10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ACCESO CAMERAL </w:t>
            </w:r>
            <w:proofErr w:type="gramStart"/>
            <w:r>
              <w:rPr>
                <w:rFonts w:ascii="Arial Narrow" w:eastAsia="Arial Narrow" w:hAnsi="Arial Narrow" w:cs="Arial Narrow"/>
              </w:rPr>
              <w:t>ENDODÓNTICO ,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 RECONSTRUCCIÓN TEMPORAL Y AISLAMIENTO ABSOLUTO</w:t>
            </w:r>
          </w:p>
          <w:p w14:paraId="1B684A4D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2.1 ACCESO ENDODÓNTICO</w:t>
            </w:r>
          </w:p>
          <w:p w14:paraId="0AF73C60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2.1.1 OBJETIVOS DEL ACCESO ENDODÓNTICO</w:t>
            </w:r>
          </w:p>
          <w:p w14:paraId="49D3DE87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2.1.2 INSTRUMENTAL REQUERIDO PARA EL ACCESO ENDODÓNTICO</w:t>
            </w:r>
          </w:p>
          <w:p w14:paraId="600CCEF6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2.1.3 PASOS PARA LA REALIZACIÓN DE LA CAVIDAD DE ACCESO ENDODÓNTICO</w:t>
            </w:r>
          </w:p>
          <w:p w14:paraId="666C9F1D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2.1.4 ERRORES EN LA REALIZACIÓN DE ACCESO ENDODÓNTICO</w:t>
            </w:r>
          </w:p>
          <w:p w14:paraId="7020FD04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2.2 RECONSTRUCCIÓN TEMPORAL DEL DIENTE A TRATAR</w:t>
            </w:r>
          </w:p>
          <w:p w14:paraId="3C97685B" w14:textId="77777777" w:rsidR="000E283C" w:rsidRDefault="00F845DD">
            <w:pPr>
              <w:tabs>
                <w:tab w:val="left" w:pos="312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2.3 AISLAMIENTO ABSOLUTO</w:t>
            </w:r>
          </w:p>
          <w:p w14:paraId="178B4619" w14:textId="77777777" w:rsidR="000E283C" w:rsidRDefault="000E283C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</w:p>
          <w:p w14:paraId="550CFB28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FISIOPATOLOGÍA PULPAR Y PERIA</w:t>
            </w:r>
            <w:r>
              <w:rPr>
                <w:rFonts w:ascii="Arial Narrow" w:eastAsia="Arial Narrow" w:hAnsi="Arial Narrow" w:cs="Arial Narrow"/>
              </w:rPr>
              <w:t>PICAL</w:t>
            </w:r>
          </w:p>
          <w:p w14:paraId="6E0C11B5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3.1 ETIOLOGÍA DE LA ENFERMEDAD PULPAR</w:t>
            </w:r>
          </w:p>
          <w:p w14:paraId="60104756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3.1.1 FACTORES BACTERIANOS</w:t>
            </w:r>
          </w:p>
          <w:p w14:paraId="6B8D8E5F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3.1.2 FACTORES FÍSICOS</w:t>
            </w:r>
          </w:p>
          <w:p w14:paraId="309BD470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3.1.3 FACTORES QUÍMICOS</w:t>
            </w:r>
          </w:p>
          <w:p w14:paraId="6531A553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3.2 PROCESO INFLAMATORIO EN TEJIDO PULPAR</w:t>
            </w:r>
          </w:p>
          <w:p w14:paraId="3CA05CC9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3.3 CLASIFICACIÓN CLÍNICA DE LAS ENFERMEDADES PULPARES</w:t>
            </w:r>
          </w:p>
          <w:p w14:paraId="6F14599E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3.3.1 PULPITIS REVERSIBLE</w:t>
            </w:r>
          </w:p>
          <w:p w14:paraId="7ABEF0FD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3.3.2 PULPITIS IRREVERSIBLE</w:t>
            </w:r>
          </w:p>
          <w:p w14:paraId="0A301E03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3.3.3 NECRÓSIS PULPAR</w:t>
            </w:r>
          </w:p>
          <w:p w14:paraId="72FC158E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3.3.4 RESORCIONES INTERNAS Y EXTERNAS</w:t>
            </w:r>
          </w:p>
          <w:p w14:paraId="4BD3D8D4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3.4 CLASIFICACIÓN CLÍNICA DE LAS ENFERMEDADES PERIAPICALES</w:t>
            </w:r>
          </w:p>
          <w:p w14:paraId="19321AC1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3.4.1 PERIODONTITIS APICAL A</w:t>
            </w:r>
            <w:r>
              <w:rPr>
                <w:rFonts w:ascii="Arial Narrow" w:eastAsia="Arial Narrow" w:hAnsi="Arial Narrow" w:cs="Arial Narrow"/>
              </w:rPr>
              <w:t>GUDA</w:t>
            </w:r>
          </w:p>
          <w:p w14:paraId="32391A82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3.4.2 PERIODONTITIS APICAL CRÓNICA</w:t>
            </w:r>
          </w:p>
          <w:p w14:paraId="53BAB023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3.4.3 PERIODONTITIS APICAL CRÓNICA (QUISTE Y GRANULOMA)</w:t>
            </w:r>
          </w:p>
          <w:p w14:paraId="3C04106C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3.4.4 ABSCESO FÉNIX</w:t>
            </w:r>
          </w:p>
          <w:p w14:paraId="02F6D3AF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3.4.5 ABSCESO APICAL AGUDO</w:t>
            </w:r>
          </w:p>
          <w:p w14:paraId="522388E3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3.4.6 OSTEÍTIS CONDENSANTE PERIAPICAL</w:t>
            </w:r>
          </w:p>
          <w:p w14:paraId="38473BAB" w14:textId="77777777" w:rsidR="000E283C" w:rsidRDefault="000E283C">
            <w:pPr>
              <w:tabs>
                <w:tab w:val="left" w:pos="540"/>
              </w:tabs>
              <w:ind w:left="360"/>
              <w:rPr>
                <w:rFonts w:ascii="Arial Narrow" w:eastAsia="Arial Narrow" w:hAnsi="Arial Narrow" w:cs="Arial Narrow"/>
              </w:rPr>
            </w:pPr>
          </w:p>
          <w:p w14:paraId="1FC8D961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4.MÉTODOS DE DIAGNÓSTICO PULPAR Y PERIAPICAL Y FICHA ENDODÓNTICA</w:t>
            </w:r>
          </w:p>
          <w:p w14:paraId="774811F0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4.1 EXÁMENES OBJETIVOS</w:t>
            </w:r>
          </w:p>
          <w:p w14:paraId="22E50AC4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4.1.1 VISUAL</w:t>
            </w:r>
          </w:p>
          <w:p w14:paraId="47DACE4E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4.1.2 DE CAVIDAD</w:t>
            </w:r>
          </w:p>
          <w:p w14:paraId="30295CA8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4.2 INSTRUMENTAL Y MATERIAL NECESARIO</w:t>
            </w:r>
          </w:p>
          <w:p w14:paraId="3DD45619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4.3 PRUEBAS PERIODONTALES</w:t>
            </w:r>
          </w:p>
          <w:p w14:paraId="15F7D859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   4.4 PRUEBAS DE SENSIBILIDAD PULPAR</w:t>
            </w:r>
          </w:p>
          <w:p w14:paraId="60338AF3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4.5 EXAMEN RADIOGRÁFICO</w:t>
            </w:r>
          </w:p>
          <w:p w14:paraId="34666418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4.6 FICHA ENDODÓNTICA</w:t>
            </w:r>
          </w:p>
          <w:p w14:paraId="571AC210" w14:textId="77777777" w:rsidR="000E283C" w:rsidRDefault="000E283C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</w:p>
          <w:p w14:paraId="3893B562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5.INSTRUMENTACIÓN BIOMECÁNICA DEL SISTEMA DE CONDUCTOS RADICULAR</w:t>
            </w:r>
          </w:p>
          <w:p w14:paraId="15A234B7" w14:textId="77777777" w:rsidR="000E283C" w:rsidRDefault="00F845DD">
            <w:pPr>
              <w:tabs>
                <w:tab w:val="left" w:pos="540"/>
              </w:tabs>
              <w:ind w:left="540" w:hanging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5.1 GENERALIDADES EN LA I</w:t>
            </w:r>
            <w:r>
              <w:rPr>
                <w:rFonts w:ascii="Arial Narrow" w:eastAsia="Arial Narrow" w:hAnsi="Arial Narrow" w:cs="Arial Narrow"/>
              </w:rPr>
              <w:t>NSTRUMENTACIÓN DE CONDUCTOS</w:t>
            </w:r>
          </w:p>
          <w:p w14:paraId="0ACD083B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5.1.1 OBJETIVOS BIOLÓGICOS Y MECÁNICOS DE LA INSTRUMENTACIÓN DE CONDUCTOS </w:t>
            </w:r>
          </w:p>
          <w:p w14:paraId="76C1784D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RADICULARES</w:t>
            </w:r>
          </w:p>
          <w:p w14:paraId="77311D00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5.1.2 CLASIFICACIÓN DE LOS CONDUCTOS </w:t>
            </w:r>
            <w:proofErr w:type="gramStart"/>
            <w:r>
              <w:rPr>
                <w:rFonts w:ascii="Arial Narrow" w:eastAsia="Arial Narrow" w:hAnsi="Arial Narrow" w:cs="Arial Narrow"/>
              </w:rPr>
              <w:t>DE ACUERDO A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SU CURVATURA</w:t>
            </w:r>
          </w:p>
          <w:p w14:paraId="32329318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5.1.3 DETERMINACIÓN DE LA LONGITUD DE TRABAJO (TRADICIONAL, POR M</w:t>
            </w:r>
            <w:r>
              <w:rPr>
                <w:rFonts w:ascii="Arial Narrow" w:eastAsia="Arial Narrow" w:hAnsi="Arial Narrow" w:cs="Arial Narrow"/>
              </w:rPr>
              <w:t>ÉTODOS ELECTRÓNICOS)</w:t>
            </w:r>
          </w:p>
          <w:p w14:paraId="5941D091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5.1.4 INSTRUMENTAL PARA LA PREPARACIÓN BIOMECÁNICA DEL SISTEMA DE CONDUCTOS </w:t>
            </w:r>
          </w:p>
          <w:p w14:paraId="4CEB2424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RADICULAR</w:t>
            </w:r>
          </w:p>
          <w:p w14:paraId="73D64E45" w14:textId="77777777" w:rsidR="000E283C" w:rsidRDefault="00F845DD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5.1.5 IRRITANTES UTILIZADOS PARA LA PREPARACIÓN DEL SISTEMA DE CONDUCTOS RADICULAR</w:t>
            </w:r>
          </w:p>
          <w:p w14:paraId="7F859B0F" w14:textId="77777777" w:rsidR="000E283C" w:rsidRDefault="00F845DD">
            <w:pPr>
              <w:tabs>
                <w:tab w:val="left" w:pos="540"/>
              </w:tabs>
              <w:ind w:left="540" w:hanging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5.2 TÉCNICAS DE INSTRUMENTACIÓN BIOMECÁNICA</w:t>
            </w:r>
          </w:p>
          <w:p w14:paraId="439A812A" w14:textId="77777777" w:rsidR="000E283C" w:rsidRDefault="00F845DD">
            <w:pPr>
              <w:tabs>
                <w:tab w:val="left" w:pos="540"/>
              </w:tabs>
              <w:ind w:left="768" w:hanging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5.2.1 TÉCNICA STEP-BACK (TÉCNICA DEL DR. WEIN)</w:t>
            </w:r>
          </w:p>
          <w:p w14:paraId="195A05B2" w14:textId="77777777" w:rsidR="000E283C" w:rsidRDefault="00F845DD">
            <w:pPr>
              <w:tabs>
                <w:tab w:val="left" w:pos="540"/>
              </w:tabs>
              <w:ind w:left="768" w:hanging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5.2.2 TÉCNICA CROWN-DOWN </w:t>
            </w:r>
          </w:p>
          <w:p w14:paraId="2D99448C" w14:textId="77777777" w:rsidR="000E283C" w:rsidRDefault="00F845DD">
            <w:pPr>
              <w:tabs>
                <w:tab w:val="left" w:pos="540"/>
              </w:tabs>
              <w:ind w:left="768" w:hanging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5.2.3 TÉCNICA MIXTA </w:t>
            </w:r>
            <w:proofErr w:type="gramStart"/>
            <w:r>
              <w:rPr>
                <w:rFonts w:ascii="Arial Narrow" w:eastAsia="Arial Narrow" w:hAnsi="Arial Narrow" w:cs="Arial Narrow"/>
              </w:rPr>
              <w:t>( CON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APLICACIÓN DE TÉCNICA DE FUERZAS BALANCEADAS</w:t>
            </w:r>
          </w:p>
          <w:p w14:paraId="6BE78241" w14:textId="77777777" w:rsidR="000E283C" w:rsidRDefault="00F845DD">
            <w:pPr>
              <w:tabs>
                <w:tab w:val="left" w:pos="540"/>
              </w:tabs>
              <w:ind w:left="3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5.3 ERRORES </w:t>
            </w:r>
            <w:proofErr w:type="gramStart"/>
            <w:r>
              <w:rPr>
                <w:rFonts w:ascii="Arial Narrow" w:eastAsia="Arial Narrow" w:hAnsi="Arial Narrow" w:cs="Arial Narrow"/>
              </w:rPr>
              <w:t>FRECUENTES  DURANTE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LA INSTRUMENTACIÓN DEL SISTEMA DE</w:t>
            </w:r>
            <w:r>
              <w:rPr>
                <w:rFonts w:ascii="Arial Narrow" w:eastAsia="Arial Narrow" w:hAnsi="Arial Narrow" w:cs="Arial Narrow"/>
              </w:rPr>
              <w:t xml:space="preserve"> CONDUCTOS RADICULAR</w:t>
            </w:r>
          </w:p>
          <w:p w14:paraId="2B7CD7D3" w14:textId="77777777" w:rsidR="000E283C" w:rsidRDefault="00F845DD">
            <w:pPr>
              <w:tabs>
                <w:tab w:val="left" w:pos="540"/>
              </w:tabs>
              <w:ind w:left="3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5.4 MEDICACIÓN INTRACONDUCTO</w:t>
            </w:r>
          </w:p>
          <w:p w14:paraId="6F7075D1" w14:textId="77777777" w:rsidR="000E283C" w:rsidRDefault="00F845DD">
            <w:pPr>
              <w:tabs>
                <w:tab w:val="left" w:pos="540"/>
              </w:tabs>
              <w:ind w:left="3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5.4.1 HIDRÓXIDO DE CALCIO</w:t>
            </w:r>
          </w:p>
          <w:p w14:paraId="4864CDA8" w14:textId="77777777" w:rsidR="000E283C" w:rsidRDefault="00F845DD">
            <w:pPr>
              <w:tabs>
                <w:tab w:val="left" w:pos="540"/>
              </w:tabs>
              <w:ind w:left="31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5.4.2 CLORHEXIDINA</w:t>
            </w:r>
          </w:p>
          <w:p w14:paraId="5E329440" w14:textId="77777777" w:rsidR="000E283C" w:rsidRDefault="000E283C">
            <w:pPr>
              <w:tabs>
                <w:tab w:val="left" w:pos="540"/>
              </w:tabs>
              <w:ind w:left="540"/>
              <w:rPr>
                <w:rFonts w:ascii="Arial Narrow" w:eastAsia="Arial Narrow" w:hAnsi="Arial Narrow" w:cs="Arial Narrow"/>
              </w:rPr>
            </w:pPr>
          </w:p>
          <w:p w14:paraId="556E3C82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6.OBTURACIÓN TRIDIMENSIONAL DEL SISTEMA DE CONDUCTOS RADICULAR</w:t>
            </w:r>
          </w:p>
          <w:p w14:paraId="0114183A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6.1 INTRODUCCIÓN A LA OBTURACIÓN DEL SISTEMA DE CONDUCTOS RADICULAR</w:t>
            </w:r>
          </w:p>
          <w:p w14:paraId="7AF22A1B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6.1</w:t>
            </w:r>
            <w:r>
              <w:rPr>
                <w:rFonts w:ascii="Arial Narrow" w:eastAsia="Arial Narrow" w:hAnsi="Arial Narrow" w:cs="Arial Narrow"/>
              </w:rPr>
              <w:t>.1 OBJETIVOS BIOLÓGICOS Y MECÁNICOS DE LA OBTURACIÓN TRIDIMENSIONAL</w:t>
            </w:r>
          </w:p>
          <w:p w14:paraId="37464120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6.1.2 CRITERIOS CLÍNICOS PARA ESTABLECER EL MOMENTO DE LA OBTURACIÓN</w:t>
            </w:r>
          </w:p>
          <w:p w14:paraId="1D3D3C9F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6.2 MATERIAL DE OBTURACIÓN</w:t>
            </w:r>
          </w:p>
          <w:p w14:paraId="514B6AFD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6.2.1 CARACTERÍSTICAS QUE DEBE DE REUNIR UN MATERIAL DE OBTURACIÓN</w:t>
            </w:r>
          </w:p>
          <w:p w14:paraId="555453D6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 xml:space="preserve">       6.2.2 GUTAPERCHA </w:t>
            </w:r>
          </w:p>
          <w:p w14:paraId="1F21101C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6.2.3 CEMENTOS SELLADORES ACTUALES</w:t>
            </w:r>
          </w:p>
          <w:p w14:paraId="5273D411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6.3 INSTRUMENTAL PARA LA OBTURACIÓN DEL SISTEMA DE CONDUCTOS RADICULAR</w:t>
            </w:r>
          </w:p>
          <w:p w14:paraId="409B7E78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6.4 TÉCNICAS DE OBTURACIÓN</w:t>
            </w:r>
          </w:p>
          <w:p w14:paraId="284FA9D2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6.4.1 CONDENSACIÓN LATERAL DE GUTAPERCHA </w:t>
            </w:r>
          </w:p>
          <w:p w14:paraId="1332AA2B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6.4.2 COMPACTACIÓN VERTICAL DE GUTAPERCHA</w:t>
            </w:r>
          </w:p>
          <w:p w14:paraId="19B6F509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6.4.2.1 TÉCNICA DE SCHILDER</w:t>
            </w:r>
          </w:p>
          <w:p w14:paraId="1AE323B4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6.4.2.2 TERMOPLASTIFICACIÓN DE GUTAPERCHA</w:t>
            </w:r>
          </w:p>
          <w:p w14:paraId="16DD642B" w14:textId="77777777" w:rsidR="000E283C" w:rsidRDefault="00F845DD">
            <w:pPr>
              <w:tabs>
                <w:tab w:val="left" w:pos="54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6.4.2.3 NÚCLEOS PREFABRICADOS DE GUTAPE</w:t>
            </w:r>
            <w:r>
              <w:rPr>
                <w:rFonts w:ascii="Arial Narrow" w:eastAsia="Arial Narrow" w:hAnsi="Arial Narrow" w:cs="Arial Narrow"/>
              </w:rPr>
              <w:t xml:space="preserve">RCHA         </w:t>
            </w:r>
          </w:p>
          <w:p w14:paraId="46588CCE" w14:textId="77777777" w:rsidR="000E283C" w:rsidRDefault="000E283C">
            <w:pPr>
              <w:tabs>
                <w:tab w:val="left" w:pos="540"/>
              </w:tabs>
              <w:ind w:left="360"/>
              <w:rPr>
                <w:rFonts w:ascii="Arial Narrow" w:eastAsia="Arial Narrow" w:hAnsi="Arial Narrow" w:cs="Arial Narrow"/>
              </w:rPr>
            </w:pPr>
          </w:p>
          <w:p w14:paraId="4E1E83BE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 TRATAMIENTOS ENDODÓNTICOS</w:t>
            </w:r>
          </w:p>
          <w:p w14:paraId="03B0DFC0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7.1 TRATAMIENTOS PARA LA CONSERVACIÓN DE LA VITALIDAD PULPAR</w:t>
            </w:r>
          </w:p>
          <w:p w14:paraId="3384866B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7.1.2 TRATAMIENTO DE CARIES PROFUNDA</w:t>
            </w:r>
          </w:p>
          <w:p w14:paraId="7E257D26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7.1.2 RECUBRIMIENTO PULPAR DIRECTO</w:t>
            </w:r>
          </w:p>
          <w:p w14:paraId="7F3F298A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7.1.3 RECUBRIMIENTO PULPAR INDIRECTO </w:t>
            </w:r>
          </w:p>
          <w:p w14:paraId="35299463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7.3 PULPOTOMÍAS</w:t>
            </w:r>
          </w:p>
          <w:p w14:paraId="172E5A2E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7.4 BIOPULPECTOMIA</w:t>
            </w:r>
          </w:p>
          <w:p w14:paraId="684663BC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7.5 NECROPULPECTOMIAS</w:t>
            </w:r>
          </w:p>
          <w:p w14:paraId="6F6D1902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7.6 TRATAMIENTOS DE URGENCIAS</w:t>
            </w:r>
          </w:p>
          <w:p w14:paraId="47654947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  <w:p w14:paraId="13B903D5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 FARMACOLOGÍA EN ENDODONCIA</w:t>
            </w:r>
          </w:p>
          <w:p w14:paraId="3BD4D074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8.1 MANEJO DEL DOLOR ANTES, DURANTE Y DESPUÉS DEL TRATAMIENTO DE ENDO</w:t>
            </w:r>
            <w:r>
              <w:rPr>
                <w:rFonts w:ascii="Arial Narrow" w:eastAsia="Arial Narrow" w:hAnsi="Arial Narrow" w:cs="Arial Narrow"/>
              </w:rPr>
              <w:t xml:space="preserve">DONCIA </w:t>
            </w:r>
          </w:p>
          <w:p w14:paraId="6E4DD651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8.1.1 PRESCRIPCIÓN DE ANALGÉSICOS Y ANTIINFLAMATORIOS</w:t>
            </w:r>
          </w:p>
          <w:p w14:paraId="3B23DC02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8.1.2 SOLUCIONES ANESTÉSICAS </w:t>
            </w:r>
            <w:proofErr w:type="gramStart"/>
            <w:r>
              <w:rPr>
                <w:rFonts w:ascii="Arial Narrow" w:eastAsia="Arial Narrow" w:hAnsi="Arial Narrow" w:cs="Arial Narrow"/>
              </w:rPr>
              <w:t>LOCALES  (</w:t>
            </w:r>
            <w:proofErr w:type="gramEnd"/>
            <w:r>
              <w:rPr>
                <w:rFonts w:ascii="Arial Narrow" w:eastAsia="Arial Narrow" w:hAnsi="Arial Narrow" w:cs="Arial Narrow"/>
              </w:rPr>
              <w:t>TÉCNICAS DE ANESTESIA CONVENCIONALES)</w:t>
            </w:r>
          </w:p>
          <w:p w14:paraId="69BC18DB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8.2 TÉCNICAS DE ANESTESIA AUXILIARES EN ENDODONCIA</w:t>
            </w:r>
          </w:p>
          <w:p w14:paraId="70128B7B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8.2.1 ANESTESIA INTRAÓSEA</w:t>
            </w:r>
          </w:p>
          <w:p w14:paraId="127DEC8A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8.2.2 ANESTESIA INTRAPULPAR</w:t>
            </w:r>
          </w:p>
          <w:p w14:paraId="03E8318B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8.2.3 ANESTESIA INTRALIGAMENTARIA</w:t>
            </w:r>
          </w:p>
          <w:p w14:paraId="7DC158F1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   8.3 INDICACIONES CLÍNICAS DE CASOS ESPECÍFICOS QUE REQUIERAN MEDICACIÓN EN ENDODONCIA</w:t>
            </w:r>
          </w:p>
          <w:p w14:paraId="7D7DFF45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  <w:p w14:paraId="65B705A8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 MICROBIOLOGÍA EN ENDODONCIA</w:t>
            </w:r>
          </w:p>
          <w:p w14:paraId="3960E728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9.1 GENER</w:t>
            </w:r>
            <w:r>
              <w:rPr>
                <w:rFonts w:ascii="Arial Narrow" w:eastAsia="Arial Narrow" w:hAnsi="Arial Narrow" w:cs="Arial Narrow"/>
              </w:rPr>
              <w:t>ALIDADES</w:t>
            </w:r>
          </w:p>
          <w:p w14:paraId="5590BD4D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9.1.1 VÍAS DE INVASIÓN BACTERIANA HACIA PULPA DENTAL Y TEJIDOS PERIAPICALES</w:t>
            </w:r>
          </w:p>
          <w:p w14:paraId="2CBB0FA9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9.2 MICROORGANISMOS EN EL SISTEMA DE CONDUCTOS RADICULAR.</w:t>
            </w:r>
          </w:p>
          <w:p w14:paraId="1F549453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9.3 CRECIMIENTO BACTERIANO EN NECROSIS PULPAR</w:t>
            </w:r>
          </w:p>
          <w:p w14:paraId="0ACAE409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9.3.1 MEDIDAS PARA CONTROLAR EL CRECIM</w:t>
            </w:r>
            <w:r>
              <w:rPr>
                <w:rFonts w:ascii="Arial Narrow" w:eastAsia="Arial Narrow" w:hAnsi="Arial Narrow" w:cs="Arial Narrow"/>
              </w:rPr>
              <w:t>IENTO BACTERIANO</w:t>
            </w:r>
          </w:p>
          <w:p w14:paraId="249AE35F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9.3.2 ASEPSIA EN EL TRATAMIENTO ENDODÓNTICO</w:t>
            </w:r>
          </w:p>
          <w:p w14:paraId="65116C88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9.4 CONTROL DE INFECCIONES</w:t>
            </w:r>
          </w:p>
          <w:p w14:paraId="687D8002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9.4.1 PROFILAXIS ANTIBIÓTICA EN PACIENTES INMUNOCOMPROMETIDOS O DE RIESGO</w:t>
            </w:r>
          </w:p>
          <w:p w14:paraId="31A4CE6E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9.4.2 DESINFECCIÓN Y ESTERILIZACIÓN DEL INSTRUMENTAL ENDODÓ</w:t>
            </w:r>
            <w:r>
              <w:rPr>
                <w:rFonts w:ascii="Arial Narrow" w:eastAsia="Arial Narrow" w:hAnsi="Arial Narrow" w:cs="Arial Narrow"/>
              </w:rPr>
              <w:t>NTICO</w:t>
            </w:r>
          </w:p>
          <w:p w14:paraId="1A90158D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  <w:p w14:paraId="24976F8E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 CIRUGÍA ENDODÓNTICA</w:t>
            </w:r>
          </w:p>
          <w:p w14:paraId="609F704D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10.1 INDICACIONES Y CONTRAINDICACIONES DE LA CIRUGÍA ENDODÓNTICA</w:t>
            </w:r>
          </w:p>
          <w:p w14:paraId="5FA43261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10.2 INSTRUMENTAL REQUERIDO PARA CIRUGÍA ENDODÓNTICA</w:t>
            </w:r>
          </w:p>
          <w:p w14:paraId="392DAF78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10.3 TÉCNICAS EMPLEADAS PARA CIRUGÍA ENDODÓNTICA</w:t>
            </w:r>
          </w:p>
          <w:p w14:paraId="28B16E94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10.4 TRATAMIENTOS QUIRÚRGICOS EN DEFEC</w:t>
            </w:r>
            <w:r>
              <w:rPr>
                <w:rFonts w:ascii="Arial Narrow" w:eastAsia="Arial Narrow" w:hAnsi="Arial Narrow" w:cs="Arial Narrow"/>
              </w:rPr>
              <w:t>TOS PERIODONTALES Y OTRAS CIRCUNSTANCIAS</w:t>
            </w:r>
          </w:p>
          <w:p w14:paraId="39EBF164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  <w:p w14:paraId="2B986A10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 TRAUMATOLOGÍA DENTAL</w:t>
            </w:r>
          </w:p>
          <w:p w14:paraId="1129AE66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11.1 CLASIFICACIÓN DE LA ORGANIZACIÓN MUNDIAL DE LA SALUD PARA DIENTES CON TRAUMATISMOS</w:t>
            </w:r>
          </w:p>
          <w:p w14:paraId="07143695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11.2 TIPOS DE FRACTURA Y SUS CARACTERÍSTICAS Y TRATAMIENTO</w:t>
            </w:r>
          </w:p>
          <w:p w14:paraId="2D7E9619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11.3 SÍNDROME DEL DIENTE</w:t>
            </w:r>
            <w:r>
              <w:rPr>
                <w:rFonts w:ascii="Arial Narrow" w:eastAsia="Arial Narrow" w:hAnsi="Arial Narrow" w:cs="Arial Narrow"/>
              </w:rPr>
              <w:t xml:space="preserve"> FISURADO</w:t>
            </w:r>
          </w:p>
          <w:p w14:paraId="6C50F7C0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  <w:p w14:paraId="793D6334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 ENDODONCIA PEDIATRICA</w:t>
            </w:r>
          </w:p>
          <w:p w14:paraId="4313B5CE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12.1 DIFERENCIAS ENTRE DENTICIÓN TEMPORAL Y PERMANENTE</w:t>
            </w:r>
          </w:p>
          <w:p w14:paraId="663279AC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12.2 INDICACIONES Y CONTRAINDICACIONES PARA PROTECCIÓN PULPAR DIRECTA E INDIRECTA       </w:t>
            </w:r>
          </w:p>
          <w:p w14:paraId="3972B385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2.3. TRATAMIENTO PARA DIENTES PERMANENTES CON ÁPICES INMADUROS</w:t>
            </w:r>
          </w:p>
          <w:p w14:paraId="005DCEB6" w14:textId="77777777" w:rsidR="000E283C" w:rsidRDefault="000E283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29E3FF1" w14:textId="77777777" w:rsidR="000E283C" w:rsidRDefault="000E283C">
      <w:pPr>
        <w:jc w:val="both"/>
        <w:rPr>
          <w:rFonts w:ascii="Arial Narrow" w:eastAsia="Arial Narrow" w:hAnsi="Arial Narrow" w:cs="Arial Narrow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0C54FB6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614F" w14:textId="72537F16" w:rsidR="000E283C" w:rsidRDefault="00F845DD">
            <w:pPr>
              <w:shd w:val="clear" w:color="auto" w:fill="E6E6E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ACTIVIDADES DE APRENDIZAJE </w:t>
            </w:r>
            <w:r w:rsidR="00A15FF6">
              <w:rPr>
                <w:rFonts w:ascii="Arial Narrow" w:eastAsia="Arial Narrow" w:hAnsi="Arial Narrow" w:cs="Arial Narrow"/>
              </w:rPr>
              <w:t>BAJO LA CONDUCCIÓN DE UN DOCENTE</w:t>
            </w:r>
          </w:p>
          <w:p w14:paraId="3CB7BACE" w14:textId="7C371AE3" w:rsidR="00A15FF6" w:rsidRDefault="00A15FF6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PRESENTA UNA INVESTIGACI</w:t>
            </w:r>
            <w:r w:rsidR="00874ECC">
              <w:rPr>
                <w:rFonts w:ascii="Arial Narrow" w:eastAsia="Arial Narrow" w:hAnsi="Arial Narrow" w:cs="Arial Narrow"/>
                <w:color w:val="00000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</w:rPr>
              <w:t>N DOCUMENTAL SOBRE LA HISTOLOG</w:t>
            </w:r>
            <w:r w:rsidR="00874ECC">
              <w:rPr>
                <w:rFonts w:ascii="Arial Narrow" w:eastAsia="Arial Narrow" w:hAnsi="Arial Narrow" w:cs="Arial Narrow"/>
                <w:color w:val="000000"/>
              </w:rPr>
              <w:t>Í</w:t>
            </w:r>
            <w:r>
              <w:rPr>
                <w:rFonts w:ascii="Arial Narrow" w:eastAsia="Arial Narrow" w:hAnsi="Arial Narrow" w:cs="Arial Narrow"/>
                <w:color w:val="000000"/>
              </w:rPr>
              <w:t>A Y MORFOLOG</w:t>
            </w:r>
            <w:r w:rsidR="00874ECC">
              <w:rPr>
                <w:rFonts w:ascii="Arial Narrow" w:eastAsia="Arial Narrow" w:hAnsi="Arial Narrow" w:cs="Arial Narrow"/>
                <w:color w:val="000000"/>
              </w:rPr>
              <w:t>ÍA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MACRO Y MICRO DE LA CAVIDAD PULPAR</w:t>
            </w:r>
          </w:p>
          <w:p w14:paraId="2089E2EB" w14:textId="79BAC6D6" w:rsidR="00A15FF6" w:rsidRDefault="00874ECC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EXPOSICIÓN DE PROTOCOLOS DE ACCESO CAMERAL ENDODÓNTICO, RECONSTRUCCIÓN TEMPORAL Y AISLAMIENTO ABSOLUTO</w:t>
            </w:r>
          </w:p>
          <w:p w14:paraId="0D6B021F" w14:textId="188A8DE3" w:rsidR="00874ECC" w:rsidRDefault="00912590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EXPOSICIÓN DE PRESENTACIONES DE LA FISIOPATOLOGÍA PULGAR Y PERIAPICAL</w:t>
            </w:r>
          </w:p>
          <w:p w14:paraId="1672077F" w14:textId="21CFD165" w:rsidR="00912590" w:rsidRDefault="00004507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ENTREGA DE UNA INFOGRAFÍA SOBRE LOS MÉTODOS DE DIAGNÓSTICO PULPAR Y PERIAPICAL FICHA ENDODÓNTICA</w:t>
            </w:r>
          </w:p>
          <w:p w14:paraId="3CA0DB5F" w14:textId="06F1F13B" w:rsidR="00004507" w:rsidRDefault="00842DE9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PRESENTACIÓN DE CUADROS SOBRE INSTRUMENTACIÓN BIOMECÁNCA DEL SISTEMA DE CONDUCTOS RADICULARES</w:t>
            </w:r>
          </w:p>
          <w:p w14:paraId="0AC014C4" w14:textId="03CC1AF6" w:rsidR="00842DE9" w:rsidRDefault="00842DE9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ENTREGA DE PROTOCOLOS DE TRATAMIENTOS ENDODÓNTICOS</w:t>
            </w:r>
          </w:p>
          <w:p w14:paraId="4832FBB9" w14:textId="4D17DF60" w:rsidR="00842DE9" w:rsidRDefault="00842DE9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PRESENTA INFORMES DE ESTUDIOS DE CASO EN FARMACOLOGÍA ENDODÓNTICA</w:t>
            </w:r>
          </w:p>
          <w:p w14:paraId="27E13CF2" w14:textId="7EAC1E18" w:rsidR="00842DE9" w:rsidRDefault="00842DE9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MUESTRA DE MAPAS CONCEPTUALES SOBRE MICROBIOLOGÍA EN ENDODONCIA</w:t>
            </w:r>
          </w:p>
          <w:p w14:paraId="5A92BBE7" w14:textId="5CFB4962" w:rsidR="00842DE9" w:rsidRPr="00A15FF6" w:rsidRDefault="009003E1" w:rsidP="00A15FF6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APLICACÍON DE PRÁCTICAS EN CIRUGÍA ENDODÓNTICA</w:t>
            </w:r>
          </w:p>
          <w:p w14:paraId="38C22D6A" w14:textId="77777777" w:rsidR="000E283C" w:rsidRDefault="000E283C" w:rsidP="00004507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333E35C0" w14:textId="0DFD9D00" w:rsidR="000E283C" w:rsidRDefault="000E283C">
      <w:pPr>
        <w:jc w:val="both"/>
        <w:rPr>
          <w:rFonts w:ascii="Arial Narrow" w:eastAsia="Arial Narrow" w:hAnsi="Arial Narrow" w:cs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5FF6" w14:paraId="0AD7DCDA" w14:textId="77777777" w:rsidTr="00A15FF6">
        <w:tc>
          <w:tcPr>
            <w:tcW w:w="8828" w:type="dxa"/>
          </w:tcPr>
          <w:p w14:paraId="40C1DA3E" w14:textId="77777777" w:rsidR="00A15FF6" w:rsidRDefault="00A15FF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ACTIVIDADES DE APRENDIZAJE</w:t>
            </w:r>
            <w:r>
              <w:rPr>
                <w:rFonts w:ascii="Arial Narrow" w:eastAsia="Arial Narrow" w:hAnsi="Arial Narrow" w:cs="Arial Narrow"/>
              </w:rPr>
              <w:t xml:space="preserve"> INDEPENDIENTES</w:t>
            </w:r>
          </w:p>
          <w:p w14:paraId="6ED2C358" w14:textId="49269F40" w:rsidR="00B7263A" w:rsidRDefault="00B7263A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REALIZA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UNA INVESTIGACIÓN DOCUMENTAL SOBRE LA HISTOLOGÍA Y MORFOLOGÍA MACRO Y MICRO DE LA CAVIDAD PULPAR</w:t>
            </w:r>
          </w:p>
          <w:p w14:paraId="269D05D3" w14:textId="5B05AD9F" w:rsidR="00B7263A" w:rsidRDefault="00B7263A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CONSTRUCCIÓN </w:t>
            </w:r>
            <w:r>
              <w:rPr>
                <w:rFonts w:ascii="Arial Narrow" w:eastAsia="Arial Narrow" w:hAnsi="Arial Narrow" w:cs="Arial Narrow"/>
                <w:color w:val="000000"/>
              </w:rPr>
              <w:t>DE PROTOCOLOS DE ACCESO CAMERAL ENDODÓNTICO, RECONSTRUCCIÓN TEMPORAL Y AISLAMIENTO ABSOLUTO</w:t>
            </w:r>
          </w:p>
          <w:p w14:paraId="70F5370E" w14:textId="392B1FAE" w:rsidR="00B7263A" w:rsidRDefault="00B7263A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</w:rPr>
              <w:t>LABORA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PRESENTACIONES DE LA FISIOPATOLOGÍA PULGAR Y PERIAPICAL</w:t>
            </w:r>
          </w:p>
          <w:p w14:paraId="0A4E1843" w14:textId="23900AE3" w:rsidR="00B7263A" w:rsidRDefault="00B7263A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DISEÑA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UNA INFOGRAFÍA SOBRE LOS MÉTODOS DE DIAGNÓSTICO PULPAR Y PERIAPICAL FICHA ENDODÓNTICA</w:t>
            </w:r>
          </w:p>
          <w:p w14:paraId="710585B3" w14:textId="511C4207" w:rsidR="00B7263A" w:rsidRDefault="009D5388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ELABORA </w:t>
            </w:r>
            <w:r w:rsidR="00B7263A">
              <w:rPr>
                <w:rFonts w:ascii="Arial Narrow" w:eastAsia="Arial Narrow" w:hAnsi="Arial Narrow" w:cs="Arial Narrow"/>
                <w:color w:val="000000"/>
              </w:rPr>
              <w:t>CUADROS SOBRE INSTRUMENTACIÓN BIOMECÁNCA DEL SISTEMA DE CONDUCTOS RADICULARES</w:t>
            </w:r>
          </w:p>
          <w:p w14:paraId="7BE7092D" w14:textId="0D80FDA3" w:rsidR="00B7263A" w:rsidRDefault="009D5388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CONSTRUYE </w:t>
            </w:r>
            <w:r w:rsidR="00B7263A">
              <w:rPr>
                <w:rFonts w:ascii="Arial Narrow" w:eastAsia="Arial Narrow" w:hAnsi="Arial Narrow" w:cs="Arial Narrow"/>
                <w:color w:val="000000"/>
              </w:rPr>
              <w:t>PROTOCOLOS DE TRATAMIENTOS ENDODÓNTICOS</w:t>
            </w:r>
          </w:p>
          <w:p w14:paraId="69580BF1" w14:textId="6EE8F475" w:rsidR="00B7263A" w:rsidRDefault="009D5388" w:rsidP="00B7263A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REDACTA</w:t>
            </w:r>
            <w:r w:rsidR="00B7263A">
              <w:rPr>
                <w:rFonts w:ascii="Arial Narrow" w:eastAsia="Arial Narrow" w:hAnsi="Arial Narrow" w:cs="Arial Narrow"/>
                <w:color w:val="000000"/>
              </w:rPr>
              <w:t xml:space="preserve"> INFORMES DE ESTUDIOS DE CASO EN FARMACOLOGÍA ENDODÓNTICA</w:t>
            </w:r>
          </w:p>
          <w:p w14:paraId="53F2208E" w14:textId="0F92AECE" w:rsidR="00A15FF6" w:rsidRPr="009D5388" w:rsidRDefault="009D5388" w:rsidP="009D5388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ELABORA </w:t>
            </w:r>
            <w:r w:rsidR="00B7263A">
              <w:rPr>
                <w:rFonts w:ascii="Arial Narrow" w:eastAsia="Arial Narrow" w:hAnsi="Arial Narrow" w:cs="Arial Narrow"/>
                <w:color w:val="000000"/>
              </w:rPr>
              <w:t>MAPAS CONCEPTUALES SOBRE MICROBIOLOGÍA EN ENDODONCIA</w:t>
            </w:r>
          </w:p>
        </w:tc>
      </w:tr>
    </w:tbl>
    <w:p w14:paraId="557CCC0F" w14:textId="2FAD4B18" w:rsidR="00A15FF6" w:rsidRDefault="00A15FF6">
      <w:pPr>
        <w:jc w:val="both"/>
        <w:rPr>
          <w:rFonts w:ascii="Arial Narrow" w:eastAsia="Arial Narrow" w:hAnsi="Arial Narrow" w:cs="Arial Narrow"/>
        </w:rPr>
      </w:pPr>
    </w:p>
    <w:p w14:paraId="2626A3EC" w14:textId="77777777" w:rsidR="00A15FF6" w:rsidRDefault="00A15FF6">
      <w:pPr>
        <w:jc w:val="both"/>
        <w:rPr>
          <w:rFonts w:ascii="Arial Narrow" w:eastAsia="Arial Narrow" w:hAnsi="Arial Narrow" w:cs="Arial Narrow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1F6A4DB9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E695" w14:textId="77777777" w:rsidR="000E283C" w:rsidRDefault="00F845DD">
            <w:pPr>
              <w:shd w:val="clear" w:color="auto" w:fill="E6E6E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MODALIDADES DE EVALUACIÓN DE LA ASI</w:t>
            </w:r>
            <w:r>
              <w:rPr>
                <w:rFonts w:ascii="Arial Narrow" w:eastAsia="Arial Narrow" w:hAnsi="Arial Narrow" w:cs="Arial Narrow"/>
              </w:rPr>
              <w:t xml:space="preserve">GNATURA </w:t>
            </w:r>
          </w:p>
          <w:p w14:paraId="5BBAC82E" w14:textId="77777777" w:rsidR="000E283C" w:rsidRDefault="00F845D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EVALUACIÓN DE EXAMENES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PARCIALES  ESCRITOS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50% </w:t>
            </w:r>
          </w:p>
          <w:p w14:paraId="279E75D6" w14:textId="77777777" w:rsidR="000E283C" w:rsidRDefault="00F845D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EVALUACIÓN PARCIAL DE PARTICIPACIONES ESCRITAS 20%</w:t>
            </w:r>
          </w:p>
          <w:p w14:paraId="051B6684" w14:textId="77777777" w:rsidR="000E283C" w:rsidRDefault="00F845D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EVALUACIÓN PARCIAL DE LAS PRÁCTICAS REALIZADAS 30%</w:t>
            </w:r>
          </w:p>
          <w:p w14:paraId="07388C48" w14:textId="77777777" w:rsidR="000E283C" w:rsidRDefault="00F845DD">
            <w:pPr>
              <w:spacing w:before="2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EVALUACIÓN FINAL CORRESPONDE AL PROMEDIO FINAL DE LO OBTENIDO EN CADA PARCIAL</w:t>
            </w:r>
          </w:p>
        </w:tc>
      </w:tr>
    </w:tbl>
    <w:p w14:paraId="4C346216" w14:textId="77777777" w:rsidR="000E283C" w:rsidRDefault="000E283C">
      <w:pPr>
        <w:jc w:val="both"/>
        <w:rPr>
          <w:rFonts w:ascii="Arial Narrow" w:eastAsia="Arial Narrow" w:hAnsi="Arial Narrow" w:cs="Arial Narrow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2791E64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C275" w14:textId="77777777" w:rsidR="000E283C" w:rsidRDefault="00F845DD">
            <w:pPr>
              <w:shd w:val="clear" w:color="auto" w:fill="E6E6E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DESCRIBA EL PERFIL DEL PERSONAL ACADÉMICO DE ASIGNATURA QUE DEBE IMPARTIR EL PROGRAMA </w:t>
            </w:r>
          </w:p>
          <w:p w14:paraId="7567BB85" w14:textId="77777777" w:rsidR="000E283C" w:rsidRDefault="00F845DD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PERSONAL DOCENTE APTO PARA IMPARTIR LA MATERIA, POR SUS CONOCIMIENTOS PROFESIONALES DIRIGIDOS A ESTA ASIGNATURA ES </w:t>
            </w:r>
            <w:proofErr w:type="gramStart"/>
            <w:r>
              <w:rPr>
                <w:rFonts w:ascii="Arial Narrow" w:eastAsia="Arial Narrow" w:hAnsi="Arial Narrow" w:cs="Arial Narrow"/>
              </w:rPr>
              <w:t>UN  ENDODONCISTA</w:t>
            </w:r>
            <w:proofErr w:type="gramEnd"/>
            <w:r>
              <w:rPr>
                <w:rFonts w:ascii="Arial Narrow" w:eastAsia="Arial Narrow" w:hAnsi="Arial Narrow" w:cs="Arial Narrow"/>
              </w:rPr>
              <w:t>, CON EXPERIENCIA DOCENTE DE DOS AÑ</w:t>
            </w:r>
            <w:r>
              <w:rPr>
                <w:rFonts w:ascii="Arial Narrow" w:eastAsia="Arial Narrow" w:hAnsi="Arial Narrow" w:cs="Arial Narrow"/>
              </w:rPr>
              <w:t>OS.</w:t>
            </w:r>
          </w:p>
        </w:tc>
      </w:tr>
    </w:tbl>
    <w:p w14:paraId="233C59DC" w14:textId="77777777" w:rsidR="000E283C" w:rsidRDefault="000E283C">
      <w:pPr>
        <w:jc w:val="both"/>
        <w:rPr>
          <w:rFonts w:ascii="Arial Narrow" w:eastAsia="Arial Narrow" w:hAnsi="Arial Narrow" w:cs="Arial Narrow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0E283C" w14:paraId="347CE8EC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1081" w14:textId="77777777" w:rsidR="000E283C" w:rsidRDefault="00F845DD">
            <w:pPr>
              <w:shd w:val="clear" w:color="auto" w:fill="E6E6E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BIBLIOGRAFÍA (AUTOR, TÍTULO, EDITORIAL, AÑO Y NÚMERO DE EDICIÓN) </w:t>
            </w:r>
          </w:p>
          <w:tbl>
            <w:tblPr>
              <w:tblStyle w:val="a7"/>
              <w:tblW w:w="8653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472"/>
              <w:gridCol w:w="3593"/>
              <w:gridCol w:w="2964"/>
              <w:gridCol w:w="624"/>
            </w:tblGrid>
            <w:tr w:rsidR="000E283C" w14:paraId="79ED6C51" w14:textId="77777777">
              <w:trPr>
                <w:trHeight w:val="2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3961EEB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AUTOR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2D1975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TÍTULO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364931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EDITORIAL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28C4E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AÑO</w:t>
                  </w:r>
                </w:p>
              </w:tc>
            </w:tr>
            <w:tr w:rsidR="000E283C" w14:paraId="258406FF" w14:textId="77777777">
              <w:trPr>
                <w:trHeight w:val="25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61536B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TORABINEJAD M.; WALTON R.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C9EA3E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ENDODONCIA: Principios y práctica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2C131C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ELSEVIER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E5D0B1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4a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</w:rPr>
                    <w:t>edicio</w:t>
                  </w:r>
                  <w:proofErr w:type="spellEnd"/>
                </w:p>
              </w:tc>
            </w:tr>
            <w:tr w:rsidR="000E283C" w14:paraId="1B2C4CAC" w14:textId="77777777">
              <w:trPr>
                <w:trHeight w:val="345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0D1F4E" w14:textId="77777777" w:rsidR="000E283C" w:rsidRDefault="00F845DD">
                  <w:pPr>
                    <w:rPr>
                      <w:rFonts w:ascii="Arial Narrow" w:eastAsia="Arial Narrow" w:hAnsi="Arial Narrow" w:cs="Arial Narrow"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</w:rPr>
                    <w:t>CANALDA, SAHLI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376D5CA" w14:textId="77777777" w:rsidR="000E283C" w:rsidRDefault="00F845DD">
                  <w:pPr>
                    <w:rPr>
                      <w:rFonts w:ascii="Arial Narrow" w:eastAsia="Arial Narrow" w:hAnsi="Arial Narrow" w:cs="Arial Narrow"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</w:rPr>
                    <w:t>ENDODONCIA: Técnicas clínicas y bases científicas</w:t>
                  </w: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F49A26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ELSEVIER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CA6FB5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2019</w:t>
                  </w:r>
                </w:p>
              </w:tc>
            </w:tr>
            <w:tr w:rsidR="000E283C" w14:paraId="7D57A07F" w14:textId="77777777">
              <w:trPr>
                <w:trHeight w:val="255"/>
              </w:trPr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D8614C4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KENNETH M. HARGREAVES; LOUIS H. BERMAN</w:t>
                  </w:r>
                </w:p>
              </w:tc>
              <w:tc>
                <w:tcPr>
                  <w:tcW w:w="3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6BD7521B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COHEN, VIAS DE LA PULPA</w:t>
                  </w:r>
                </w:p>
              </w:tc>
              <w:tc>
                <w:tcPr>
                  <w:tcW w:w="2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E75CAC6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ELSEVIER</w:t>
                  </w:r>
                </w:p>
              </w:tc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14:paraId="47F0D63C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2016</w:t>
                  </w:r>
                </w:p>
              </w:tc>
            </w:tr>
            <w:tr w:rsidR="000E283C" w14:paraId="5657668B" w14:textId="77777777">
              <w:trPr>
                <w:trHeight w:val="255"/>
              </w:trPr>
              <w:tc>
                <w:tcPr>
                  <w:tcW w:w="1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25B52D23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SOARES ILSON DOSE</w:t>
                  </w:r>
                </w:p>
              </w:tc>
              <w:tc>
                <w:tcPr>
                  <w:tcW w:w="3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32915B14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ENDODONCIA TÉCNICAS Y FUNDAMENTOS</w:t>
                  </w:r>
                </w:p>
              </w:tc>
              <w:tc>
                <w:tcPr>
                  <w:tcW w:w="29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0D5FCD0F" w14:textId="77777777" w:rsidR="000E283C" w:rsidRDefault="00F845DD">
                  <w:pPr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PANAMERICANA</w:t>
                  </w:r>
                </w:p>
              </w:tc>
              <w:tc>
                <w:tcPr>
                  <w:tcW w:w="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14:paraId="2F4A742B" w14:textId="77777777" w:rsidR="000E283C" w:rsidRDefault="00F845DD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2012</w:t>
                  </w:r>
                </w:p>
              </w:tc>
            </w:tr>
          </w:tbl>
          <w:p w14:paraId="7205C2ED" w14:textId="77777777" w:rsidR="000E283C" w:rsidRDefault="000E283C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213F588" w14:textId="77777777" w:rsidR="000E283C" w:rsidRDefault="00F845D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Bibliografía complementaria</w:t>
            </w:r>
          </w:p>
          <w:p w14:paraId="32BF50ED" w14:textId="77777777" w:rsidR="000E283C" w:rsidRDefault="000E283C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0906ADD" w14:textId="77777777" w:rsidR="000E283C" w:rsidRDefault="00F845DD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BLICHER B, LUCIER PRYLES R, LIN J. ENDODONTICS </w:t>
            </w:r>
            <w:proofErr w:type="gramStart"/>
            <w:r>
              <w:rPr>
                <w:rFonts w:ascii="Arial Narrow" w:eastAsia="Arial Narrow" w:hAnsi="Arial Narrow" w:cs="Arial Narrow"/>
              </w:rPr>
              <w:t>REVIEW</w:t>
            </w:r>
            <w:r>
              <w:rPr>
                <w:rFonts w:ascii="Arial" w:eastAsia="Arial" w:hAnsi="Arial" w:cs="Arial"/>
              </w:rPr>
              <w:t> </w:t>
            </w:r>
            <w:r>
              <w:rPr>
                <w:rFonts w:ascii="Arial Narrow" w:eastAsia="Arial Narrow" w:hAnsi="Arial Narrow" w:cs="Arial Narrow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 STUDY GUIDE [INTERNET]. HANOVER PARK, IL: INTERNATIONAL QUINTESSENCE PUBLISHING GROUP; 2016 [CITED 2021 OCT 30]. AVAILABLE FROM:</w:t>
            </w:r>
            <w:hyperlink r:id="rId6">
              <w:r>
                <w:rPr>
                  <w:rFonts w:ascii="Arial Narrow" w:eastAsia="Arial Narrow" w:hAnsi="Arial Narrow" w:cs="Arial Narrow"/>
                </w:rPr>
                <w:t xml:space="preserve"> </w:t>
              </w:r>
            </w:hyperlink>
            <w:hyperlink r:id="rId7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HTTPS://SEARCH.EBSCOHOST.COM/LOGIN.ASPX?DIRECT=TRUE&amp;DB=NLEBK&amp;AN=1213201&amp;SITE=EHOST</w:t>
              </w:r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-LIVE</w:t>
              </w:r>
            </w:hyperlink>
          </w:p>
          <w:p w14:paraId="6F608729" w14:textId="77777777" w:rsidR="000E283C" w:rsidRDefault="00F845DD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TRONSTAD L. CLINICAL </w:t>
            </w:r>
            <w:proofErr w:type="gramStart"/>
            <w:r>
              <w:rPr>
                <w:rFonts w:ascii="Arial Narrow" w:eastAsia="Arial Narrow" w:hAnsi="Arial Narrow" w:cs="Arial Narrow"/>
              </w:rPr>
              <w:t>ENDODONTICS</w:t>
            </w:r>
            <w:r>
              <w:rPr>
                <w:rFonts w:ascii="Arial" w:eastAsia="Arial" w:hAnsi="Arial" w:cs="Arial"/>
              </w:rPr>
              <w:t> </w:t>
            </w:r>
            <w:r>
              <w:rPr>
                <w:rFonts w:ascii="Arial Narrow" w:eastAsia="Arial Narrow" w:hAnsi="Arial Narrow" w:cs="Arial Narrow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A TEXTBOOK [INTERNET]. VOL. 2ND REV. ED. STUTTGART: THIEME; 2003 [CITED 2021 OCT 30]. AVAILABLE FROM:</w:t>
            </w:r>
            <w:hyperlink r:id="rId8">
              <w:r>
                <w:rPr>
                  <w:rFonts w:ascii="Arial Narrow" w:eastAsia="Arial Narrow" w:hAnsi="Arial Narrow" w:cs="Arial Narrow"/>
                </w:rPr>
                <w:t xml:space="preserve"> </w:t>
              </w:r>
            </w:hyperlink>
            <w:hyperlink r:id="rId9"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HTTPS://SEARCH.EBSCOHOST.COM/LOGIN.ASPX?DIREC</w:t>
              </w:r>
              <w:r>
                <w:rPr>
                  <w:rFonts w:ascii="Arial Narrow" w:eastAsia="Arial Narrow" w:hAnsi="Arial Narrow" w:cs="Arial Narrow"/>
                  <w:color w:val="1155CC"/>
                  <w:u w:val="single"/>
                </w:rPr>
                <w:t>T=TRUE&amp;DB=NLEBK&amp;AN=195676&amp;SITE=EHOST-LIVE</w:t>
              </w:r>
            </w:hyperlink>
          </w:p>
          <w:p w14:paraId="652E18DE" w14:textId="77777777" w:rsidR="000E283C" w:rsidRDefault="00F845DD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KHADEMI JA. ADVANCED CBCT FOR </w:t>
            </w:r>
            <w:proofErr w:type="gramStart"/>
            <w:r>
              <w:rPr>
                <w:rFonts w:ascii="Arial Narrow" w:eastAsia="Arial Narrow" w:hAnsi="Arial Narrow" w:cs="Arial Narrow"/>
              </w:rPr>
              <w:t>ENDODONTICS</w:t>
            </w:r>
            <w:r>
              <w:rPr>
                <w:rFonts w:ascii="Arial" w:eastAsia="Arial" w:hAnsi="Arial" w:cs="Arial"/>
              </w:rPr>
              <w:t> </w:t>
            </w:r>
            <w:r>
              <w:rPr>
                <w:rFonts w:ascii="Arial Narrow" w:eastAsia="Arial Narrow" w:hAnsi="Arial Narrow" w:cs="Arial Narrow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TECHNICAL CONSIDERATIONS, PERCEPTION, AND DECISION-MAKING [INTERNET]. HANOVER PARK, IL: INTERNATIONAL QUINTESSENCE PUBLISHING GROUP; 2017 [CITED 2021 OCT 30]. AVAILABLE FROM: HTTPS://SEARCH.EBSCOHOST.COM/LOGIN.ASPX?DIRECT=TRUE&amp;DB=NLEBK&amp;AN=1556713&amp;SITE=EH</w:t>
            </w:r>
            <w:r>
              <w:rPr>
                <w:rFonts w:ascii="Arial Narrow" w:eastAsia="Arial Narrow" w:hAnsi="Arial Narrow" w:cs="Arial Narrow"/>
              </w:rPr>
              <w:t>OST-LIVE</w:t>
            </w:r>
          </w:p>
        </w:tc>
      </w:tr>
    </w:tbl>
    <w:p w14:paraId="37006B45" w14:textId="77777777" w:rsidR="000E283C" w:rsidRDefault="000E283C">
      <w:pPr>
        <w:rPr>
          <w:rFonts w:ascii="Arial Narrow" w:eastAsia="Arial Narrow" w:hAnsi="Arial Narrow" w:cs="Arial Narrow"/>
        </w:rPr>
      </w:pPr>
    </w:p>
    <w:p w14:paraId="261FFF20" w14:textId="77777777" w:rsidR="000E283C" w:rsidRDefault="000E283C">
      <w:pPr>
        <w:rPr>
          <w:rFonts w:ascii="Arial Narrow" w:eastAsia="Arial Narrow" w:hAnsi="Arial Narrow" w:cs="Arial Narrow"/>
        </w:rPr>
      </w:pPr>
    </w:p>
    <w:tbl>
      <w:tblPr>
        <w:tblStyle w:val="a8"/>
        <w:tblW w:w="750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227"/>
        <w:gridCol w:w="1276"/>
      </w:tblGrid>
      <w:tr w:rsidR="000E283C" w14:paraId="3AAC9DB6" w14:textId="77777777">
        <w:trPr>
          <w:trHeight w:val="25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B25EC" w14:textId="77777777" w:rsidR="000E283C" w:rsidRDefault="00F845D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Revista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AAA85" w14:textId="77777777" w:rsidR="000E283C" w:rsidRDefault="00F845D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AÑO</w:t>
            </w:r>
          </w:p>
        </w:tc>
      </w:tr>
      <w:tr w:rsidR="000E283C" w14:paraId="6340F34D" w14:textId="77777777">
        <w:trPr>
          <w:trHeight w:val="25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B3074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Jounal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endodontics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E83BF" w14:textId="77777777" w:rsidR="000E283C" w:rsidRDefault="00F845D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 a la fecha</w:t>
            </w:r>
          </w:p>
        </w:tc>
      </w:tr>
      <w:tr w:rsidR="000E283C" w14:paraId="39DCEE77" w14:textId="77777777">
        <w:trPr>
          <w:trHeight w:val="345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2C4A9" w14:textId="77777777" w:rsidR="000E283C" w:rsidRDefault="00F845DD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International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endodontic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journal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F729E" w14:textId="77777777" w:rsidR="000E283C" w:rsidRDefault="00F845DD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2015 a la fecha</w:t>
            </w:r>
          </w:p>
        </w:tc>
      </w:tr>
      <w:tr w:rsidR="000E283C" w14:paraId="4B35024A" w14:textId="77777777">
        <w:trPr>
          <w:trHeight w:val="255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B5279D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lastRenderedPageBreak/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contemporary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practice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BDB0D1" w14:textId="77777777" w:rsidR="000E283C" w:rsidRDefault="00F845D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2015 a la fecha </w:t>
            </w:r>
          </w:p>
        </w:tc>
      </w:tr>
    </w:tbl>
    <w:p w14:paraId="4BA5ABD8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2DBE6AF1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D19617C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51BDCC41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951BD57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FD9A9BE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6C51B0AB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4F37760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5B375D0A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5F92730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261657B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D7F0211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2C7F0CAF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21166C7E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44CEC38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60F275D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E6600E9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3A3DDA97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1F79491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20B63FB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A075DD6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7A7C9CA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AF50534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4D565EB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9B3D3E5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2D4C4C5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078D8579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5B462682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2D4021DE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06016EC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515C03F8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52112FB0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85F50AB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7BA6B93D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461D4296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6B903DD8" w14:textId="77777777" w:rsidR="000E283C" w:rsidRDefault="000E283C">
      <w:pPr>
        <w:ind w:right="497"/>
        <w:jc w:val="both"/>
        <w:rPr>
          <w:rFonts w:ascii="Arial Narrow" w:eastAsia="Arial Narrow" w:hAnsi="Arial Narrow" w:cs="Arial Narrow"/>
          <w:color w:val="000000"/>
        </w:rPr>
      </w:pPr>
    </w:p>
    <w:p w14:paraId="17A18101" w14:textId="77777777" w:rsidR="000E283C" w:rsidRDefault="000E283C">
      <w:pPr>
        <w:rPr>
          <w:rFonts w:ascii="Arial Narrow" w:eastAsia="Arial Narrow" w:hAnsi="Arial Narrow" w:cs="Arial Narrow"/>
        </w:rPr>
      </w:pPr>
    </w:p>
    <w:sectPr w:rsidR="000E28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0AB1"/>
    <w:multiLevelType w:val="hybridMultilevel"/>
    <w:tmpl w:val="D45E9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D5A"/>
    <w:multiLevelType w:val="multilevel"/>
    <w:tmpl w:val="B654361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850A92"/>
    <w:multiLevelType w:val="hybridMultilevel"/>
    <w:tmpl w:val="8B047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3C"/>
    <w:rsid w:val="00004507"/>
    <w:rsid w:val="000E283C"/>
    <w:rsid w:val="001534E3"/>
    <w:rsid w:val="00842DE9"/>
    <w:rsid w:val="00874ECC"/>
    <w:rsid w:val="009003E1"/>
    <w:rsid w:val="00912590"/>
    <w:rsid w:val="009D5388"/>
    <w:rsid w:val="00A15FF6"/>
    <w:rsid w:val="00B7263A"/>
    <w:rsid w:val="00F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FE64"/>
  <w15:docId w15:val="{7B09F4E7-2F6D-4964-8C80-A119AB8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1A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51A"/>
    <w:pPr>
      <w:keepNext/>
      <w:numPr>
        <w:numId w:val="1"/>
      </w:numPr>
      <w:spacing w:before="240" w:after="6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75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751A"/>
    <w:pPr>
      <w:keepNext/>
      <w:spacing w:before="240" w:after="60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D751A"/>
    <w:pPr>
      <w:keepNext/>
      <w:spacing w:before="240" w:after="60"/>
      <w:outlineLvl w:val="3"/>
    </w:pPr>
    <w:rPr>
      <w:rFonts w:ascii="Arial" w:hAnsi="Arial"/>
      <w:b/>
      <w:bCs/>
      <w:cap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D75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5D751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(W1)"/>
      <w:b/>
      <w:sz w:val="28"/>
      <w:lang w:val="es-MX"/>
    </w:rPr>
  </w:style>
  <w:style w:type="character" w:customStyle="1" w:styleId="Ttulo1Car">
    <w:name w:val="Título 1 Car"/>
    <w:basedOn w:val="Fuentedeprrafopredeter"/>
    <w:link w:val="Ttulo1"/>
    <w:rsid w:val="005D751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51A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D751A"/>
    <w:rPr>
      <w:rFonts w:ascii="Arial" w:eastAsia="Times New Roman" w:hAnsi="Arial" w:cs="Arial"/>
      <w:b/>
      <w:bCs/>
      <w:cap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D751A"/>
    <w:rPr>
      <w:rFonts w:ascii="Arial" w:eastAsia="Times New Roman" w:hAnsi="Arial" w:cs="Times New Roman"/>
      <w:b/>
      <w:bCs/>
      <w:caps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D75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5D751A"/>
    <w:rPr>
      <w:color w:val="0000FF"/>
      <w:u w:val="single"/>
    </w:rPr>
  </w:style>
  <w:style w:type="character" w:styleId="Hipervnculovisitado">
    <w:name w:val="FollowedHyperlink"/>
    <w:basedOn w:val="Fuentedeprrafopredeter"/>
    <w:rsid w:val="005D751A"/>
    <w:rPr>
      <w:color w:val="800080"/>
      <w:u w:val="single"/>
    </w:rPr>
  </w:style>
  <w:style w:type="paragraph" w:styleId="NormalWeb">
    <w:name w:val="Normal (Web)"/>
    <w:basedOn w:val="Normal"/>
    <w:rsid w:val="005D751A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rsid w:val="005D7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5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5D7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5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D7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D75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5D751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D751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L123Car">
    <w:name w:val="L123 Car"/>
    <w:basedOn w:val="Normal"/>
    <w:rsid w:val="005D751A"/>
    <w:pPr>
      <w:tabs>
        <w:tab w:val="num" w:pos="360"/>
      </w:tabs>
      <w:spacing w:after="60"/>
      <w:ind w:left="360" w:hanging="360"/>
    </w:pPr>
    <w:rPr>
      <w:sz w:val="24"/>
      <w:lang w:eastAsia="es-MX"/>
    </w:rPr>
  </w:style>
  <w:style w:type="character" w:customStyle="1" w:styleId="p123CarCar">
    <w:name w:val="p123 Car Car"/>
    <w:basedOn w:val="Fuentedeprrafopredeter"/>
    <w:link w:val="p123Car"/>
    <w:locked/>
    <w:rsid w:val="005D751A"/>
    <w:rPr>
      <w:rFonts w:ascii="Arial" w:hAnsi="Arial" w:cs="Arial"/>
      <w:caps/>
      <w:szCs w:val="24"/>
      <w:lang w:val="es-ES"/>
    </w:rPr>
  </w:style>
  <w:style w:type="paragraph" w:customStyle="1" w:styleId="p123Car">
    <w:name w:val="p123 Car"/>
    <w:basedOn w:val="Normal"/>
    <w:link w:val="p123CarCar"/>
    <w:rsid w:val="005D751A"/>
    <w:pPr>
      <w:spacing w:after="120"/>
    </w:pPr>
    <w:rPr>
      <w:rFonts w:ascii="Arial" w:eastAsiaTheme="minorHAnsi" w:hAnsi="Arial" w:cs="Arial"/>
      <w:caps/>
      <w:sz w:val="22"/>
      <w:szCs w:val="24"/>
      <w:lang w:eastAsia="en-US"/>
    </w:rPr>
  </w:style>
  <w:style w:type="paragraph" w:customStyle="1" w:styleId="L4">
    <w:name w:val="L4"/>
    <w:basedOn w:val="L123Car"/>
    <w:rsid w:val="005D751A"/>
    <w:pPr>
      <w:tabs>
        <w:tab w:val="clear" w:pos="360"/>
        <w:tab w:val="num" w:pos="1152"/>
      </w:tabs>
      <w:ind w:left="1152"/>
    </w:pPr>
  </w:style>
  <w:style w:type="paragraph" w:customStyle="1" w:styleId="p123AN">
    <w:name w:val="p123AN"/>
    <w:basedOn w:val="Normal"/>
    <w:rsid w:val="005D751A"/>
    <w:pPr>
      <w:widowControl w:val="0"/>
      <w:tabs>
        <w:tab w:val="left" w:pos="504"/>
      </w:tabs>
      <w:spacing w:after="120" w:line="320" w:lineRule="exact"/>
    </w:pPr>
    <w:rPr>
      <w:sz w:val="24"/>
      <w:szCs w:val="24"/>
      <w:lang w:eastAsia="es-MX"/>
    </w:rPr>
  </w:style>
  <w:style w:type="paragraph" w:customStyle="1" w:styleId="texto">
    <w:name w:val="texto"/>
    <w:basedOn w:val="Normal"/>
    <w:rsid w:val="005D751A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editoriallibro">
    <w:name w:val="editoriallibro"/>
    <w:basedOn w:val="Normal"/>
    <w:rsid w:val="005D751A"/>
    <w:rPr>
      <w:sz w:val="24"/>
      <w:szCs w:val="24"/>
    </w:rPr>
  </w:style>
  <w:style w:type="paragraph" w:customStyle="1" w:styleId="Figura">
    <w:name w:val="Figura"/>
    <w:basedOn w:val="Normal"/>
    <w:rsid w:val="005D751A"/>
    <w:pPr>
      <w:widowControl w:val="0"/>
      <w:spacing w:before="240" w:after="240"/>
      <w:jc w:val="center"/>
    </w:pPr>
    <w:rPr>
      <w:rFonts w:ascii="Arial" w:hAnsi="Arial"/>
      <w:caps/>
      <w:sz w:val="16"/>
      <w:szCs w:val="16"/>
      <w:lang w:eastAsia="es-MX"/>
    </w:rPr>
  </w:style>
  <w:style w:type="paragraph" w:customStyle="1" w:styleId="P123">
    <w:name w:val="P123"/>
    <w:basedOn w:val="Normal"/>
    <w:rsid w:val="005D751A"/>
    <w:pPr>
      <w:snapToGrid w:val="0"/>
      <w:spacing w:after="120"/>
    </w:pPr>
    <w:rPr>
      <w:rFonts w:ascii="Arial Narrow" w:hAnsi="Arial Narrow"/>
      <w:caps/>
      <w:lang w:val="es-MX"/>
    </w:rPr>
  </w:style>
  <w:style w:type="paragraph" w:styleId="Cita">
    <w:name w:val="Quote"/>
    <w:basedOn w:val="Normal"/>
    <w:next w:val="Normal"/>
    <w:link w:val="CitaCar"/>
    <w:qFormat/>
    <w:rsid w:val="005D751A"/>
    <w:pPr>
      <w:widowControl w:val="0"/>
      <w:spacing w:after="120"/>
      <w:ind w:left="576"/>
    </w:pPr>
    <w:rPr>
      <w:rFonts w:ascii="Arial" w:hAnsi="Arial"/>
      <w:lang w:eastAsia="es-MX"/>
    </w:rPr>
  </w:style>
  <w:style w:type="character" w:customStyle="1" w:styleId="CitaCar">
    <w:name w:val="Cita Car"/>
    <w:basedOn w:val="Fuentedeprrafopredeter"/>
    <w:link w:val="Cita"/>
    <w:rsid w:val="005D751A"/>
    <w:rPr>
      <w:rFonts w:ascii="Arial" w:eastAsia="Times New Roman" w:hAnsi="Arial" w:cs="Times New Roman"/>
      <w:sz w:val="20"/>
      <w:szCs w:val="20"/>
      <w:lang w:val="es-ES" w:eastAsia="es-MX"/>
    </w:rPr>
  </w:style>
  <w:style w:type="paragraph" w:customStyle="1" w:styleId="L123">
    <w:name w:val="L123"/>
    <w:basedOn w:val="Normal"/>
    <w:rsid w:val="005D751A"/>
    <w:pPr>
      <w:tabs>
        <w:tab w:val="num" w:pos="720"/>
      </w:tabs>
      <w:spacing w:after="60"/>
      <w:ind w:left="720" w:hanging="360"/>
    </w:pPr>
    <w:rPr>
      <w:rFonts w:ascii="Arial Narrow" w:hAnsi="Arial Narrow"/>
      <w:caps/>
      <w:lang w:val="es-MX" w:eastAsia="es-MX"/>
    </w:rPr>
  </w:style>
  <w:style w:type="paragraph" w:customStyle="1" w:styleId="TituloFalso">
    <w:name w:val="TituloFalso"/>
    <w:basedOn w:val="Ttulo1"/>
    <w:next w:val="Normal"/>
    <w:rsid w:val="005D751A"/>
    <w:pPr>
      <w:keepNext w:val="0"/>
      <w:pageBreakBefore/>
      <w:widowControl w:val="0"/>
      <w:numPr>
        <w:numId w:val="0"/>
      </w:numPr>
      <w:spacing w:after="120"/>
      <w:jc w:val="center"/>
      <w:outlineLvl w:val="9"/>
    </w:pPr>
    <w:rPr>
      <w:rFonts w:ascii="Times New Roman" w:hAnsi="Times New Roman" w:cs="Times New Roman"/>
      <w:color w:val="000080"/>
      <w:kern w:val="0"/>
      <w:sz w:val="36"/>
      <w:szCs w:val="36"/>
      <w:lang w:eastAsia="es-MX"/>
    </w:rPr>
  </w:style>
  <w:style w:type="paragraph" w:styleId="Sinespaciado">
    <w:name w:val="No Spacing"/>
    <w:qFormat/>
    <w:rsid w:val="005D751A"/>
    <w:rPr>
      <w:lang w:eastAsia="es-ES"/>
    </w:rPr>
  </w:style>
  <w:style w:type="paragraph" w:customStyle="1" w:styleId="p123A">
    <w:name w:val="p123A"/>
    <w:basedOn w:val="Normal"/>
    <w:rsid w:val="005D751A"/>
    <w:pPr>
      <w:snapToGrid w:val="0"/>
      <w:spacing w:after="120"/>
    </w:pPr>
    <w:rPr>
      <w:rFonts w:ascii="Arial" w:hAnsi="Arial"/>
      <w:caps/>
      <w:lang w:val="es-MX"/>
    </w:rPr>
  </w:style>
  <w:style w:type="character" w:styleId="nfasissutil">
    <w:name w:val="Subtle Emphasis"/>
    <w:basedOn w:val="Fuentedeprrafopredeter"/>
    <w:qFormat/>
    <w:rsid w:val="005D751A"/>
    <w:rPr>
      <w:i/>
      <w:iCs/>
      <w:color w:val="808080"/>
    </w:rPr>
  </w:style>
  <w:style w:type="character" w:styleId="Ttulodellibro">
    <w:name w:val="Book Title"/>
    <w:basedOn w:val="Fuentedeprrafopredeter"/>
    <w:qFormat/>
    <w:rsid w:val="005D751A"/>
    <w:rPr>
      <w:b/>
      <w:bCs/>
      <w:smallCaps/>
      <w:spacing w:val="5"/>
    </w:rPr>
  </w:style>
  <w:style w:type="table" w:styleId="Tablaconcuadrcula">
    <w:name w:val="Table Grid"/>
    <w:basedOn w:val="Tablanormal"/>
    <w:rsid w:val="005D751A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751A"/>
  </w:style>
  <w:style w:type="character" w:styleId="Textoennegrita">
    <w:name w:val="Strong"/>
    <w:basedOn w:val="Fuentedeprrafopredeter"/>
    <w:qFormat/>
    <w:rsid w:val="005D751A"/>
    <w:rPr>
      <w:b/>
      <w:bCs/>
    </w:rPr>
  </w:style>
  <w:style w:type="character" w:styleId="nfasis">
    <w:name w:val="Emphasis"/>
    <w:basedOn w:val="Fuentedeprrafopredeter"/>
    <w:qFormat/>
    <w:rsid w:val="005D751A"/>
    <w:rPr>
      <w:i/>
      <w:iCs/>
    </w:rPr>
  </w:style>
  <w:style w:type="paragraph" w:styleId="Textodeglobo">
    <w:name w:val="Balloon Text"/>
    <w:basedOn w:val="Normal"/>
    <w:link w:val="TextodegloboCar"/>
    <w:semiHidden/>
    <w:rsid w:val="005D75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D751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D751A"/>
    <w:rPr>
      <w:rFonts w:ascii="Tahoma" w:hAnsi="Tahoma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5D751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</w:rPr>
  </w:style>
  <w:style w:type="character" w:customStyle="1" w:styleId="MapadeldocumentoCar1">
    <w:name w:val="Mapa del documento Car1"/>
    <w:basedOn w:val="Fuentedeprrafopredeter"/>
    <w:uiPriority w:val="99"/>
    <w:semiHidden/>
    <w:rsid w:val="005D75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5D751A"/>
    <w:pPr>
      <w:ind w:left="708"/>
    </w:pPr>
  </w:style>
  <w:style w:type="character" w:styleId="Refdecomentario">
    <w:name w:val="annotation reference"/>
    <w:basedOn w:val="Fuentedeprrafopredeter"/>
    <w:semiHidden/>
    <w:rsid w:val="005D75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D751A"/>
  </w:style>
  <w:style w:type="character" w:customStyle="1" w:styleId="TextocomentarioCar">
    <w:name w:val="Texto comentario Car"/>
    <w:basedOn w:val="Fuentedeprrafopredeter"/>
    <w:link w:val="Textocomentario"/>
    <w:semiHidden/>
    <w:rsid w:val="005D75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D7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D751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D751A"/>
  </w:style>
  <w:style w:type="character" w:customStyle="1" w:styleId="TextonotapieCar">
    <w:name w:val="Texto nota pie Car"/>
    <w:basedOn w:val="Fuentedeprrafopredeter"/>
    <w:link w:val="Textonotapie"/>
    <w:semiHidden/>
    <w:rsid w:val="005D75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5D751A"/>
    <w:rPr>
      <w:vertAlign w:val="superscript"/>
    </w:rPr>
  </w:style>
  <w:style w:type="character" w:customStyle="1" w:styleId="estilo4">
    <w:name w:val="estilo4"/>
    <w:basedOn w:val="Fuentedeprrafopredeter"/>
    <w:rsid w:val="005D751A"/>
  </w:style>
  <w:style w:type="character" w:customStyle="1" w:styleId="estilo71">
    <w:name w:val="estilo71"/>
    <w:basedOn w:val="Fuentedeprrafopredeter"/>
    <w:rsid w:val="005D751A"/>
    <w:rPr>
      <w:rFonts w:ascii="Verdana" w:hAnsi="Verdana" w:hint="default"/>
      <w:sz w:val="15"/>
      <w:szCs w:val="15"/>
    </w:rPr>
  </w:style>
  <w:style w:type="character" w:customStyle="1" w:styleId="TtuloCar">
    <w:name w:val="Título Car"/>
    <w:basedOn w:val="Fuentedeprrafopredeter"/>
    <w:link w:val="Ttulo"/>
    <w:rsid w:val="005D751A"/>
    <w:rPr>
      <w:rFonts w:ascii="Arial" w:eastAsia="Times New Roman" w:hAnsi="Arial" w:cs="Times New (W1)"/>
      <w:b/>
      <w:sz w:val="28"/>
      <w:szCs w:val="20"/>
      <w:lang w:eastAsia="es-ES"/>
    </w:rPr>
  </w:style>
  <w:style w:type="paragraph" w:customStyle="1" w:styleId="Default">
    <w:name w:val="Default"/>
    <w:rsid w:val="00CF6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ebscohost.com/login.aspx?direct=true&amp;db=nlebk&amp;AN=195676&amp;site=ehost-l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ebscohost.com/login.aspx?direct=true&amp;db=nlebk&amp;AN=1213201&amp;site=ehost-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ebscohost.com/login.aspx?direct=true&amp;db=nlebk&amp;AN=1213201&amp;site=ehost-li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ebscohost.com/login.aspx?direct=true&amp;db=nlebk&amp;AN=195676&amp;site=ehost-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L1pmUy7BSxk+t/+SemN+0+e9g==">AMUW2mVBxQqemDJlQFucDzg1mXZeXDL8D+WglCKArffR6OQW0dnZq1/N/Ju4kjQ0NPgHDSipi0Fih5OWzCpJLKEHjt5FL6elndADbKkQOgvAJxz3d50Pf4s=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1562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eder second call</cp:lastModifiedBy>
  <cp:revision>11</cp:revision>
  <dcterms:created xsi:type="dcterms:W3CDTF">2021-09-22T16:08:00Z</dcterms:created>
  <dcterms:modified xsi:type="dcterms:W3CDTF">2022-03-01T23:27:00Z</dcterms:modified>
</cp:coreProperties>
</file>